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80" w:rsidRPr="00B301FC" w:rsidRDefault="001366BD" w:rsidP="005D6980">
      <w:pPr>
        <w:spacing w:line="240" w:lineRule="auto"/>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令</w:t>
      </w:r>
      <w:r w:rsidRPr="00B301FC">
        <w:rPr>
          <w:rFonts w:ascii="ＭＳ ゴシック" w:eastAsia="ＭＳ ゴシック" w:hAnsi="ＭＳ ゴシック" w:hint="eastAsia"/>
          <w:sz w:val="28"/>
          <w:szCs w:val="28"/>
        </w:rPr>
        <w:t xml:space="preserve">和７年度　</w:t>
      </w:r>
      <w:r w:rsidR="005D6980" w:rsidRPr="00B301FC">
        <w:rPr>
          <w:rFonts w:ascii="ＭＳ ゴシック" w:eastAsia="ＭＳ ゴシック" w:hAnsi="ＭＳ ゴシック" w:hint="eastAsia"/>
          <w:sz w:val="28"/>
          <w:szCs w:val="28"/>
        </w:rPr>
        <w:t>東海市教育基本方針</w:t>
      </w:r>
    </w:p>
    <w:p w:rsidR="00DC620C" w:rsidRPr="00B301FC" w:rsidRDefault="00DC620C" w:rsidP="00DC620C">
      <w:pPr>
        <w:spacing w:line="240" w:lineRule="auto"/>
        <w:ind w:firstLineChars="100" w:firstLine="220"/>
        <w:rPr>
          <w:rFonts w:hAnsi="ＭＳ 明朝"/>
        </w:rPr>
      </w:pPr>
      <w:r w:rsidRPr="00B301FC">
        <w:rPr>
          <w:rFonts w:hAnsi="ＭＳ 明朝" w:hint="eastAsia"/>
        </w:rPr>
        <w:t>東海市教育委員会は、令和６年度（２０２４年度）にスタートした「第７次東海市総合計画」や「とうかい教育夢プランⅢ」でめざす夢の姿の実現に向け、学校教育、社会教育、文化及びスポーツの振興及び充実に努める。また、教育基本法の趣旨に基づき、公共の精神を尊び、豊かな人間性と創造性を備えた人間の育成に努めるとともに、郷土の偉人である細井平洲先生の教えと地域の伝統を継承し、新しい文化芸術の創造を目指す教育行政の推進に努める。さらに、「持続可能な開発目標（ＳＤＧｓ）」の達成に向けた取組となるよう、少子高齢化、地域活力の低下、貧困</w:t>
      </w:r>
      <w:r w:rsidR="00B62981" w:rsidRPr="00B301FC">
        <w:rPr>
          <w:rFonts w:hAnsi="ＭＳ 明朝" w:hint="eastAsia"/>
        </w:rPr>
        <w:t>など</w:t>
      </w:r>
      <w:r w:rsidRPr="00B301FC">
        <w:rPr>
          <w:rFonts w:hAnsi="ＭＳ 明朝" w:hint="eastAsia"/>
        </w:rPr>
        <w:t>の社会の課題や、生きがいづくりや健康づくり、教育の質の向上という社会的ニーズに的確に対応するとともに、ＩＣＴ機器の活用や少人数学級の推進、中学校部活動の地域展開など、国の教育制度</w:t>
      </w:r>
      <w:r w:rsidR="00003F05" w:rsidRPr="00B301FC">
        <w:rPr>
          <w:rFonts w:hAnsi="ＭＳ 明朝" w:hint="eastAsia"/>
        </w:rPr>
        <w:t>等</w:t>
      </w:r>
      <w:r w:rsidRPr="00B301FC">
        <w:rPr>
          <w:rFonts w:hAnsi="ＭＳ 明朝" w:hint="eastAsia"/>
        </w:rPr>
        <w:t>の動向も注視し、学習や交流、体験を</w:t>
      </w:r>
      <w:r w:rsidR="00BA019A" w:rsidRPr="00B301FC">
        <w:rPr>
          <w:rFonts w:hAnsi="ＭＳ 明朝" w:hint="eastAsia"/>
        </w:rPr>
        <w:t>通</w:t>
      </w:r>
      <w:r w:rsidRPr="00B301FC">
        <w:rPr>
          <w:rFonts w:hAnsi="ＭＳ 明朝" w:hint="eastAsia"/>
        </w:rPr>
        <w:t>して幸せを実感できる</w:t>
      </w:r>
      <w:r w:rsidRPr="00F87E91">
        <w:rPr>
          <w:rFonts w:hAnsi="ＭＳ 明朝" w:hint="eastAsia"/>
        </w:rPr>
        <w:t>社会</w:t>
      </w:r>
      <w:r w:rsidR="00C8308B" w:rsidRPr="00F87E91">
        <w:rPr>
          <w:rFonts w:hAnsi="ＭＳ 明朝" w:hint="eastAsia"/>
        </w:rPr>
        <w:t>の</w:t>
      </w:r>
      <w:r w:rsidRPr="00B301FC">
        <w:rPr>
          <w:rFonts w:hAnsi="ＭＳ 明朝" w:hint="eastAsia"/>
        </w:rPr>
        <w:t>実現</w:t>
      </w:r>
      <w:r w:rsidR="00C8308B">
        <w:rPr>
          <w:rFonts w:hAnsi="ＭＳ 明朝" w:hint="eastAsia"/>
        </w:rPr>
        <w:t>を目指す。</w:t>
      </w:r>
      <w:r w:rsidR="003567F1">
        <w:rPr>
          <w:rFonts w:hAnsi="ＭＳ 明朝" w:hint="eastAsia"/>
        </w:rPr>
        <w:t>これらのことを受け、</w:t>
      </w:r>
      <w:r w:rsidR="008C50CB" w:rsidRPr="00B301FC">
        <w:rPr>
          <w:rFonts w:hAnsi="ＭＳ 明朝" w:hint="eastAsia"/>
        </w:rPr>
        <w:t>基本方針及び</w:t>
      </w:r>
      <w:r w:rsidR="0032542B" w:rsidRPr="00B301FC">
        <w:rPr>
          <w:rFonts w:hAnsi="ＭＳ 明朝" w:hint="eastAsia"/>
        </w:rPr>
        <w:t>重点</w:t>
      </w:r>
      <w:r w:rsidR="008C50CB" w:rsidRPr="00B301FC">
        <w:rPr>
          <w:rFonts w:hAnsi="ＭＳ 明朝" w:hint="eastAsia"/>
        </w:rPr>
        <w:t>努力目標</w:t>
      </w:r>
      <w:r w:rsidRPr="00B301FC">
        <w:rPr>
          <w:rFonts w:hAnsi="ＭＳ 明朝" w:hint="eastAsia"/>
        </w:rPr>
        <w:t>を</w:t>
      </w:r>
      <w:r w:rsidR="007A3889" w:rsidRPr="00B301FC">
        <w:rPr>
          <w:rFonts w:hAnsi="ＭＳ 明朝" w:hint="eastAsia"/>
        </w:rPr>
        <w:t>以下</w:t>
      </w:r>
      <w:r w:rsidRPr="00B301FC">
        <w:rPr>
          <w:rFonts w:hAnsi="ＭＳ 明朝" w:hint="eastAsia"/>
        </w:rPr>
        <w:t>のように示す。</w:t>
      </w:r>
    </w:p>
    <w:p w:rsidR="00DC620C" w:rsidRPr="00B301FC" w:rsidRDefault="00DC620C" w:rsidP="00DC620C">
      <w:pPr>
        <w:spacing w:line="240" w:lineRule="auto"/>
        <w:ind w:firstLineChars="100" w:firstLine="220"/>
        <w:rPr>
          <w:rFonts w:hAnsi="ＭＳ 明朝"/>
        </w:rPr>
      </w:pPr>
      <w:r w:rsidRPr="00B301FC">
        <w:rPr>
          <w:rFonts w:hAnsi="ＭＳ 明朝" w:hint="eastAsia"/>
        </w:rPr>
        <w:t>また、「東海市教育、学術、文化及びスポーツの振興に関する総合的な施策の大綱」に定めた基本方針の実現に向け、総合教育会議などで市長部局と連携し、教育行政の効果的な推進を図る。</w:t>
      </w:r>
    </w:p>
    <w:p w:rsidR="009D7E6C" w:rsidRPr="00B301FC" w:rsidRDefault="009D7E6C" w:rsidP="00DC620C">
      <w:pPr>
        <w:spacing w:line="240" w:lineRule="auto"/>
        <w:ind w:firstLineChars="100" w:firstLine="220"/>
        <w:rPr>
          <w:rFonts w:hAnsi="ＭＳ 明朝"/>
        </w:rPr>
      </w:pPr>
    </w:p>
    <w:p w:rsidR="003A6CF7" w:rsidRPr="00B301FC" w:rsidRDefault="00DC620C" w:rsidP="00DC620C">
      <w:pPr>
        <w:spacing w:line="240" w:lineRule="auto"/>
        <w:rPr>
          <w:rFonts w:ascii="ＭＳ ゴシック" w:eastAsia="ＭＳ ゴシック" w:hAnsi="ＭＳ ゴシック"/>
          <w:sz w:val="28"/>
          <w:szCs w:val="28"/>
        </w:rPr>
      </w:pPr>
      <w:r w:rsidRPr="00B301FC">
        <w:rPr>
          <w:rFonts w:ascii="ＭＳ ゴシック" w:eastAsia="ＭＳ ゴシック" w:hAnsi="ＭＳ ゴシック" w:hint="eastAsia"/>
          <w:sz w:val="28"/>
          <w:szCs w:val="28"/>
        </w:rPr>
        <w:t>学校教育</w:t>
      </w:r>
    </w:p>
    <w:p w:rsidR="00DC620C" w:rsidRPr="00B301FC" w:rsidRDefault="00DF1B9A" w:rsidP="00DC620C">
      <w:pPr>
        <w:spacing w:line="240" w:lineRule="auto"/>
        <w:rPr>
          <w:rFonts w:ascii="ＭＳ ゴシック" w:eastAsia="ＭＳ ゴシック" w:hAnsi="ＭＳ ゴシック"/>
        </w:rPr>
      </w:pPr>
      <w:r w:rsidRPr="00B301FC">
        <w:rPr>
          <w:rFonts w:ascii="ＭＳ ゴシック" w:eastAsia="ＭＳ ゴシック" w:hAnsi="ＭＳ ゴシック" w:hint="eastAsia"/>
        </w:rPr>
        <w:t>【</w:t>
      </w:r>
      <w:r w:rsidR="00DC620C" w:rsidRPr="00B301FC">
        <w:rPr>
          <w:rFonts w:ascii="ＭＳ ゴシック" w:eastAsia="ＭＳ ゴシック" w:hAnsi="ＭＳ ゴシック" w:hint="eastAsia"/>
        </w:rPr>
        <w:t>基本方針</w:t>
      </w:r>
      <w:r w:rsidR="008C50CB" w:rsidRPr="00B301FC">
        <w:rPr>
          <w:rFonts w:ascii="ＭＳ ゴシック" w:eastAsia="ＭＳ ゴシック" w:hAnsi="ＭＳ ゴシック" w:hint="eastAsia"/>
        </w:rPr>
        <w:t>及び重点努力目標</w:t>
      </w:r>
      <w:r w:rsidRPr="00B301FC">
        <w:rPr>
          <w:rFonts w:ascii="ＭＳ ゴシック" w:eastAsia="ＭＳ ゴシック" w:hAnsi="ＭＳ ゴシック" w:hint="eastAsia"/>
        </w:rPr>
        <w:t>】</w:t>
      </w:r>
    </w:p>
    <w:p w:rsidR="00BD1462" w:rsidRDefault="00BD1462" w:rsidP="00BD1462">
      <w:pPr>
        <w:spacing w:line="240" w:lineRule="auto"/>
        <w:ind w:leftChars="100" w:left="434" w:hangingChars="100" w:hanging="214"/>
        <w:rPr>
          <w:rFonts w:asciiTheme="majorEastAsia" w:eastAsiaTheme="majorEastAsia" w:hAnsiTheme="majorEastAsia"/>
        </w:rPr>
      </w:pPr>
      <w:r w:rsidRPr="00C8572C">
        <w:rPr>
          <w:rFonts w:asciiTheme="majorEastAsia" w:eastAsiaTheme="majorEastAsia" w:hAnsiTheme="majorEastAsia" w:hint="eastAsia"/>
          <w:noProof/>
        </w:rPr>
        <mc:AlternateContent>
          <mc:Choice Requires="wps">
            <w:drawing>
              <wp:anchor distT="0" distB="0" distL="114300" distR="114300" simplePos="0" relativeHeight="251681792" behindDoc="1" locked="0" layoutInCell="1" allowOverlap="1" wp14:anchorId="1EA47A9E" wp14:editId="2700B845">
                <wp:simplePos x="0" y="0"/>
                <wp:positionH relativeFrom="column">
                  <wp:posOffset>82550</wp:posOffset>
                </wp:positionH>
                <wp:positionV relativeFrom="paragraph">
                  <wp:posOffset>17145</wp:posOffset>
                </wp:positionV>
                <wp:extent cx="754380" cy="182880"/>
                <wp:effectExtent l="0" t="0" r="26670" b="26670"/>
                <wp:wrapNone/>
                <wp:docPr id="2" name="正方形/長方形 2"/>
                <wp:cNvGraphicFramePr/>
                <a:graphic xmlns:a="http://schemas.openxmlformats.org/drawingml/2006/main">
                  <a:graphicData uri="http://schemas.microsoft.com/office/word/2010/wordprocessingShape">
                    <wps:wsp>
                      <wps:cNvSpPr/>
                      <wps:spPr>
                        <a:xfrm>
                          <a:off x="0" y="0"/>
                          <a:ext cx="754380" cy="182880"/>
                        </a:xfrm>
                        <a:prstGeom prst="rect">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578A4" id="正方形/長方形 2" o:spid="_x0000_s1026" style="position:absolute;left:0;text-align:left;margin-left:6.5pt;margin-top:1.35pt;width:59.4pt;height:14.4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" fillcolor="#b8cce4 [1300]" strokecolor="black [3213]" strokeweight=".25pt"/>
            </w:pict>
          </mc:Fallback>
        </mc:AlternateContent>
      </w:r>
      <w:r w:rsidRPr="00C8572C">
        <w:rPr>
          <w:rFonts w:asciiTheme="majorEastAsia" w:eastAsiaTheme="majorEastAsia" w:hAnsiTheme="majorEastAsia" w:hint="eastAsia"/>
        </w:rPr>
        <w:t>基本方針１</w:t>
      </w:r>
      <w:r w:rsidRPr="00B301FC">
        <w:rPr>
          <w:rFonts w:asciiTheme="majorEastAsia" w:eastAsiaTheme="majorEastAsia" w:hAnsiTheme="majorEastAsia" w:hint="eastAsia"/>
        </w:rPr>
        <w:t xml:space="preserve">　</w:t>
      </w:r>
    </w:p>
    <w:p w:rsidR="003567F1" w:rsidRDefault="003567F1" w:rsidP="00926937">
      <w:pPr>
        <w:spacing w:line="240" w:lineRule="auto"/>
        <w:ind w:leftChars="100" w:left="220" w:firstLineChars="100" w:firstLine="220"/>
        <w:rPr>
          <w:rFonts w:hAnsi="ＭＳ 明朝"/>
        </w:rPr>
      </w:pPr>
      <w:r w:rsidRPr="00B301FC">
        <w:rPr>
          <w:rFonts w:asciiTheme="majorEastAsia" w:eastAsiaTheme="majorEastAsia" w:hAnsiTheme="majorEastAsia" w:hint="eastAsia"/>
        </w:rPr>
        <w:t>子どもたちにとって、成長を実感することができ、学ぶことが楽しいと思えるような学校づくりを推進する。</w:t>
      </w:r>
    </w:p>
    <w:p w:rsidR="00926937" w:rsidRDefault="003567F1" w:rsidP="00684C9D">
      <w:pPr>
        <w:spacing w:line="240" w:lineRule="auto"/>
        <w:ind w:left="428" w:hangingChars="200" w:hanging="428"/>
        <w:rPr>
          <w:rFonts w:asciiTheme="majorEastAsia" w:eastAsiaTheme="majorEastAsia" w:hAnsiTheme="majorEastAsia"/>
        </w:rPr>
      </w:pPr>
      <w:r>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265430</wp:posOffset>
                </wp:positionH>
                <wp:positionV relativeFrom="paragraph">
                  <wp:posOffset>25400</wp:posOffset>
                </wp:positionV>
                <wp:extent cx="998220" cy="182880"/>
                <wp:effectExtent l="0" t="0" r="11430" b="26670"/>
                <wp:wrapNone/>
                <wp:docPr id="1" name="角丸四角形 1"/>
                <wp:cNvGraphicFramePr/>
                <a:graphic xmlns:a="http://schemas.openxmlformats.org/drawingml/2006/main">
                  <a:graphicData uri="http://schemas.microsoft.com/office/word/2010/wordprocessingShape">
                    <wps:wsp>
                      <wps:cNvSpPr/>
                      <wps:spPr>
                        <a:xfrm>
                          <a:off x="0" y="0"/>
                          <a:ext cx="998220" cy="18288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16867" id="角丸四角形 1" o:spid="_x0000_s1026" style="position:absolute;left:0;text-align:left;margin-left:20.9pt;margin-top:2pt;width:78.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" filled="f" strokecolor="black [3213]" strokeweight=".25pt"/>
            </w:pict>
          </mc:Fallback>
        </mc:AlternateContent>
      </w:r>
      <w:r w:rsidR="008C50CB" w:rsidRPr="00B301FC">
        <w:rPr>
          <w:rFonts w:hAnsi="ＭＳ 明朝" w:hint="eastAsia"/>
        </w:rPr>
        <w:t xml:space="preserve">　</w:t>
      </w:r>
      <w:r w:rsidR="005D7EF7">
        <w:rPr>
          <w:rFonts w:hAnsi="ＭＳ 明朝" w:hint="eastAsia"/>
        </w:rPr>
        <w:t xml:space="preserve">　</w:t>
      </w:r>
      <w:r w:rsidR="00BA019A" w:rsidRPr="00B301FC">
        <w:rPr>
          <w:rFonts w:asciiTheme="majorEastAsia" w:eastAsiaTheme="majorEastAsia" w:hAnsiTheme="majorEastAsia" w:hint="eastAsia"/>
        </w:rPr>
        <w:t>重点努力目標①</w:t>
      </w:r>
      <w:r w:rsidR="008C50CB" w:rsidRPr="00B301FC">
        <w:rPr>
          <w:rFonts w:asciiTheme="majorEastAsia" w:eastAsiaTheme="majorEastAsia" w:hAnsiTheme="majorEastAsia" w:hint="eastAsia"/>
        </w:rPr>
        <w:t xml:space="preserve">　</w:t>
      </w:r>
    </w:p>
    <w:p w:rsidR="008C50CB" w:rsidRPr="00B301FC" w:rsidRDefault="001719BD" w:rsidP="005D7EF7">
      <w:pPr>
        <w:spacing w:line="240" w:lineRule="auto"/>
        <w:ind w:leftChars="200" w:left="440" w:firstLineChars="100" w:firstLine="220"/>
        <w:rPr>
          <w:rFonts w:asciiTheme="majorEastAsia" w:eastAsiaTheme="majorEastAsia" w:hAnsiTheme="majorEastAsia"/>
        </w:rPr>
      </w:pPr>
      <w:r w:rsidRPr="00B301FC">
        <w:rPr>
          <w:rFonts w:asciiTheme="majorEastAsia" w:eastAsiaTheme="majorEastAsia" w:hAnsiTheme="majorEastAsia" w:hint="eastAsia"/>
        </w:rPr>
        <w:t>「教員は授業で勝負」を合い言葉に、各学校の実情に応じた教育実践研究</w:t>
      </w:r>
      <w:r w:rsidR="00A26C73" w:rsidRPr="00B301FC">
        <w:rPr>
          <w:rFonts w:asciiTheme="majorEastAsia" w:eastAsiaTheme="majorEastAsia" w:hAnsiTheme="majorEastAsia" w:hint="eastAsia"/>
        </w:rPr>
        <w:t>の</w:t>
      </w:r>
      <w:r w:rsidRPr="00B301FC">
        <w:rPr>
          <w:rFonts w:asciiTheme="majorEastAsia" w:eastAsiaTheme="majorEastAsia" w:hAnsiTheme="majorEastAsia" w:hint="eastAsia"/>
        </w:rPr>
        <w:t>取組</w:t>
      </w:r>
      <w:r w:rsidR="00A26C73" w:rsidRPr="00B301FC">
        <w:rPr>
          <w:rFonts w:asciiTheme="majorEastAsia" w:eastAsiaTheme="majorEastAsia" w:hAnsiTheme="majorEastAsia" w:hint="eastAsia"/>
        </w:rPr>
        <w:t>が推進されるよう支援する</w:t>
      </w:r>
      <w:r w:rsidR="002057A2" w:rsidRPr="00B301FC">
        <w:rPr>
          <w:rFonts w:asciiTheme="majorEastAsia" w:eastAsiaTheme="majorEastAsia" w:hAnsiTheme="majorEastAsia" w:hint="eastAsia"/>
        </w:rPr>
        <w:t>ことを通して</w:t>
      </w:r>
      <w:r w:rsidRPr="00B301FC">
        <w:rPr>
          <w:rFonts w:asciiTheme="majorEastAsia" w:eastAsiaTheme="majorEastAsia" w:hAnsiTheme="majorEastAsia" w:hint="eastAsia"/>
        </w:rPr>
        <w:t>、教員の授業力</w:t>
      </w:r>
      <w:r w:rsidR="009D7E6C" w:rsidRPr="00B301FC">
        <w:rPr>
          <w:rFonts w:asciiTheme="majorEastAsia" w:eastAsiaTheme="majorEastAsia" w:hAnsiTheme="majorEastAsia" w:hint="eastAsia"/>
        </w:rPr>
        <w:t>をさらに</w:t>
      </w:r>
      <w:r w:rsidRPr="00B301FC">
        <w:rPr>
          <w:rFonts w:asciiTheme="majorEastAsia" w:eastAsiaTheme="majorEastAsia" w:hAnsiTheme="majorEastAsia" w:hint="eastAsia"/>
        </w:rPr>
        <w:t>向上</w:t>
      </w:r>
      <w:r w:rsidR="009D7E6C" w:rsidRPr="00B301FC">
        <w:rPr>
          <w:rFonts w:asciiTheme="majorEastAsia" w:eastAsiaTheme="majorEastAsia" w:hAnsiTheme="majorEastAsia" w:hint="eastAsia"/>
        </w:rPr>
        <w:t>させる</w:t>
      </w:r>
      <w:r w:rsidRPr="00B301FC">
        <w:rPr>
          <w:rFonts w:asciiTheme="majorEastAsia" w:eastAsiaTheme="majorEastAsia" w:hAnsiTheme="majorEastAsia" w:hint="eastAsia"/>
        </w:rPr>
        <w:t>。</w:t>
      </w:r>
    </w:p>
    <w:p w:rsidR="001719BD" w:rsidRDefault="001719BD" w:rsidP="00BD1462">
      <w:pPr>
        <w:spacing w:line="240" w:lineRule="auto"/>
        <w:ind w:leftChars="200" w:left="660" w:hangingChars="100" w:hanging="220"/>
        <w:rPr>
          <w:rFonts w:hAnsi="ＭＳ 明朝"/>
        </w:rPr>
      </w:pPr>
      <w:r w:rsidRPr="00B301FC">
        <w:rPr>
          <w:rFonts w:hAnsi="ＭＳ 明朝" w:hint="eastAsia"/>
        </w:rPr>
        <w:t xml:space="preserve">○　</w:t>
      </w:r>
      <w:r w:rsidR="001D53A6">
        <w:rPr>
          <w:rFonts w:hAnsi="ＭＳ 明朝" w:hint="eastAsia"/>
        </w:rPr>
        <w:t>市内小中</w:t>
      </w:r>
      <w:r w:rsidRPr="00B301FC">
        <w:rPr>
          <w:rFonts w:hAnsi="ＭＳ 明朝" w:hint="eastAsia"/>
        </w:rPr>
        <w:t>学校長の経営方針や現職教育に対する思いについて聴取する機会を設定し、必要に応じて指導助言を行う。</w:t>
      </w:r>
    </w:p>
    <w:p w:rsidR="001D53A6" w:rsidRPr="00B301FC" w:rsidRDefault="001D53A6" w:rsidP="00BD1462">
      <w:pPr>
        <w:spacing w:line="240" w:lineRule="auto"/>
        <w:ind w:leftChars="200" w:left="660" w:hangingChars="100" w:hanging="220"/>
        <w:rPr>
          <w:rFonts w:hAnsi="ＭＳ 明朝"/>
        </w:rPr>
      </w:pPr>
      <w:r w:rsidRPr="00B301FC">
        <w:rPr>
          <w:rFonts w:hAnsi="ＭＳ 明朝" w:hint="eastAsia"/>
        </w:rPr>
        <w:t>○　教員に対する「デジタルの力でリアルな学びを支える」ＩＣＴのさらなる効果的な活用や教育の今日的課題に関する研修の機会を充実させる。</w:t>
      </w:r>
    </w:p>
    <w:p w:rsidR="00EF790F" w:rsidRPr="00B301FC" w:rsidRDefault="001719BD" w:rsidP="00BD1462">
      <w:pPr>
        <w:spacing w:line="240" w:lineRule="auto"/>
        <w:ind w:leftChars="200" w:left="660" w:hangingChars="100" w:hanging="220"/>
        <w:rPr>
          <w:rFonts w:hAnsi="ＭＳ 明朝"/>
        </w:rPr>
      </w:pPr>
      <w:r w:rsidRPr="00B301FC">
        <w:rPr>
          <w:rFonts w:hAnsi="ＭＳ 明朝" w:hint="eastAsia"/>
        </w:rPr>
        <w:t xml:space="preserve">○　</w:t>
      </w:r>
      <w:r w:rsidR="00E0162A" w:rsidRPr="00B301FC">
        <w:rPr>
          <w:rFonts w:hAnsi="ＭＳ 明朝" w:hint="eastAsia"/>
        </w:rPr>
        <w:t>初任者や少経験者の力量向上を目指して、</w:t>
      </w:r>
      <w:r w:rsidR="00C44FF0" w:rsidRPr="00B301FC">
        <w:rPr>
          <w:rFonts w:hAnsi="ＭＳ 明朝" w:hint="eastAsia"/>
        </w:rPr>
        <w:t>教育相談員による教育相談</w:t>
      </w:r>
      <w:r w:rsidR="00EF790F" w:rsidRPr="00B301FC">
        <w:rPr>
          <w:rFonts w:hAnsi="ＭＳ 明朝" w:hint="eastAsia"/>
        </w:rPr>
        <w:t>や教科指導員による</w:t>
      </w:r>
      <w:r w:rsidR="002057A2" w:rsidRPr="00B301FC">
        <w:rPr>
          <w:rFonts w:hAnsi="ＭＳ 明朝" w:hint="eastAsia"/>
        </w:rPr>
        <w:t>教科の特質に応じた研修</w:t>
      </w:r>
      <w:r w:rsidR="00B62981" w:rsidRPr="00B301FC">
        <w:rPr>
          <w:rFonts w:hAnsi="ＭＳ 明朝" w:hint="eastAsia"/>
        </w:rPr>
        <w:t>など</w:t>
      </w:r>
      <w:r w:rsidR="00EF790F" w:rsidRPr="00B301FC">
        <w:rPr>
          <w:rFonts w:hAnsi="ＭＳ 明朝" w:hint="eastAsia"/>
        </w:rPr>
        <w:t>を</w:t>
      </w:r>
      <w:r w:rsidR="00C44FF0" w:rsidRPr="00B301FC">
        <w:rPr>
          <w:rFonts w:hAnsi="ＭＳ 明朝" w:hint="eastAsia"/>
        </w:rPr>
        <w:t>各校のニーズに合わせた方法で実施する。</w:t>
      </w:r>
    </w:p>
    <w:p w:rsidR="00926937" w:rsidRDefault="003567F1" w:rsidP="00684C9D">
      <w:pPr>
        <w:spacing w:line="240" w:lineRule="auto"/>
        <w:ind w:left="428" w:hangingChars="200" w:hanging="428"/>
        <w:rPr>
          <w:rFonts w:asciiTheme="majorEastAsia" w:eastAsiaTheme="majorEastAsia" w:hAnsiTheme="majorEastAsia"/>
        </w:rPr>
      </w:pPr>
      <w:r>
        <w:rPr>
          <w:rFonts w:hAnsi="ＭＳ 明朝" w:hint="eastAsia"/>
          <w:noProof/>
        </w:rPr>
        <mc:AlternateContent>
          <mc:Choice Requires="wps">
            <w:drawing>
              <wp:anchor distT="0" distB="0" distL="114300" distR="114300" simplePos="0" relativeHeight="251663360" behindDoc="0" locked="0" layoutInCell="1" allowOverlap="1" wp14:anchorId="4043A407" wp14:editId="7DF87150">
                <wp:simplePos x="0" y="0"/>
                <wp:positionH relativeFrom="column">
                  <wp:posOffset>265430</wp:posOffset>
                </wp:positionH>
                <wp:positionV relativeFrom="paragraph">
                  <wp:posOffset>22860</wp:posOffset>
                </wp:positionV>
                <wp:extent cx="998220" cy="182880"/>
                <wp:effectExtent l="0" t="0" r="11430" b="26670"/>
                <wp:wrapNone/>
                <wp:docPr id="4" name="角丸四角形 4"/>
                <wp:cNvGraphicFramePr/>
                <a:graphic xmlns:a="http://schemas.openxmlformats.org/drawingml/2006/main">
                  <a:graphicData uri="http://schemas.microsoft.com/office/word/2010/wordprocessingShape">
                    <wps:wsp>
                      <wps:cNvSpPr/>
                      <wps:spPr>
                        <a:xfrm>
                          <a:off x="0" y="0"/>
                          <a:ext cx="998220" cy="18288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3EE96" id="角丸四角形 4" o:spid="_x0000_s1026" style="position:absolute;left:0;text-align:left;margin-left:20.9pt;margin-top:1.8pt;width:78.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" filled="f" strokecolor="black [3213]" strokeweight=".25pt"/>
            </w:pict>
          </mc:Fallback>
        </mc:AlternateContent>
      </w:r>
      <w:r w:rsidR="00BF543E" w:rsidRPr="00B301FC">
        <w:rPr>
          <w:rFonts w:hAnsi="ＭＳ 明朝" w:hint="eastAsia"/>
        </w:rPr>
        <w:t xml:space="preserve">　</w:t>
      </w:r>
      <w:r w:rsidR="005D7EF7">
        <w:rPr>
          <w:rFonts w:hAnsi="ＭＳ 明朝" w:hint="eastAsia"/>
        </w:rPr>
        <w:t xml:space="preserve">　</w:t>
      </w:r>
      <w:r w:rsidR="00684C9D" w:rsidRPr="00B301FC">
        <w:rPr>
          <w:rFonts w:asciiTheme="majorEastAsia" w:eastAsiaTheme="majorEastAsia" w:hAnsiTheme="majorEastAsia" w:hint="eastAsia"/>
        </w:rPr>
        <w:t>重点努力目標②</w:t>
      </w:r>
      <w:r w:rsidR="00BF543E" w:rsidRPr="00B301FC">
        <w:rPr>
          <w:rFonts w:asciiTheme="majorEastAsia" w:eastAsiaTheme="majorEastAsia" w:hAnsiTheme="majorEastAsia" w:hint="eastAsia"/>
        </w:rPr>
        <w:t xml:space="preserve">　</w:t>
      </w:r>
    </w:p>
    <w:p w:rsidR="00BF543E" w:rsidRPr="00B301FC" w:rsidRDefault="00BF543E" w:rsidP="005D7EF7">
      <w:pPr>
        <w:spacing w:line="240" w:lineRule="auto"/>
        <w:ind w:leftChars="200" w:left="440" w:firstLineChars="100" w:firstLine="220"/>
        <w:rPr>
          <w:rFonts w:asciiTheme="majorEastAsia" w:eastAsiaTheme="majorEastAsia" w:hAnsiTheme="majorEastAsia"/>
        </w:rPr>
      </w:pPr>
      <w:r w:rsidRPr="00B301FC">
        <w:rPr>
          <w:rFonts w:asciiTheme="majorEastAsia" w:eastAsiaTheme="majorEastAsia" w:hAnsiTheme="majorEastAsia" w:hint="eastAsia"/>
        </w:rPr>
        <w:t>「一人を粗末にするとき、教育はその光を失う」というスタンスに立ち、特別な支援が必要な子どもや、不登校傾向のある子どもへの組織的なケアをさらに充実させる。</w:t>
      </w:r>
    </w:p>
    <w:p w:rsidR="00BF543E" w:rsidRPr="00B301FC" w:rsidRDefault="00BF543E" w:rsidP="00BD1462">
      <w:pPr>
        <w:spacing w:line="240" w:lineRule="auto"/>
        <w:ind w:leftChars="200" w:left="660" w:hangingChars="100" w:hanging="220"/>
        <w:rPr>
          <w:rFonts w:hAnsi="ＭＳ 明朝"/>
        </w:rPr>
      </w:pPr>
      <w:r w:rsidRPr="00B301FC">
        <w:rPr>
          <w:rFonts w:hAnsi="ＭＳ 明朝" w:hint="eastAsia"/>
        </w:rPr>
        <w:t xml:space="preserve">○　</w:t>
      </w:r>
      <w:r w:rsidR="00694BFC" w:rsidRPr="00B301FC">
        <w:rPr>
          <w:rFonts w:hAnsi="ＭＳ 明朝" w:hint="eastAsia"/>
        </w:rPr>
        <w:t>特別な教育的支援を必要とする子どもたち</w:t>
      </w:r>
      <w:r w:rsidR="0006313B" w:rsidRPr="00B301FC">
        <w:rPr>
          <w:rFonts w:hAnsi="ＭＳ 明朝" w:hint="eastAsia"/>
        </w:rPr>
        <w:t>に、そ</w:t>
      </w:r>
      <w:r w:rsidR="00694BFC" w:rsidRPr="00B301FC">
        <w:rPr>
          <w:rFonts w:hAnsi="ＭＳ 明朝" w:hint="eastAsia"/>
        </w:rPr>
        <w:t>の実態を適切に把握</w:t>
      </w:r>
      <w:r w:rsidR="00B966E5" w:rsidRPr="00B301FC">
        <w:rPr>
          <w:rFonts w:hAnsi="ＭＳ 明朝" w:hint="eastAsia"/>
        </w:rPr>
        <w:t>し</w:t>
      </w:r>
      <w:r w:rsidR="0006313B" w:rsidRPr="00B301FC">
        <w:rPr>
          <w:rFonts w:hAnsi="ＭＳ 明朝" w:hint="eastAsia"/>
        </w:rPr>
        <w:t>て</w:t>
      </w:r>
      <w:r w:rsidR="00B966E5" w:rsidRPr="00B301FC">
        <w:rPr>
          <w:rFonts w:hAnsi="ＭＳ 明朝" w:hint="eastAsia"/>
        </w:rPr>
        <w:t>支援</w:t>
      </w:r>
      <w:r w:rsidR="00694BFC" w:rsidRPr="00B301FC">
        <w:rPr>
          <w:rFonts w:hAnsi="ＭＳ 明朝" w:hint="eastAsia"/>
        </w:rPr>
        <w:t>することができるよう、</w:t>
      </w:r>
      <w:r w:rsidR="00B966E5" w:rsidRPr="00B301FC">
        <w:rPr>
          <w:rFonts w:hAnsi="ＭＳ 明朝" w:hint="eastAsia"/>
        </w:rPr>
        <w:t>特別支援教育支援員を増員したり、</w:t>
      </w:r>
      <w:r w:rsidR="00694BFC" w:rsidRPr="00B301FC">
        <w:rPr>
          <w:rFonts w:hAnsi="ＭＳ 明朝" w:hint="eastAsia"/>
        </w:rPr>
        <w:t>教育相談員による相談活動や学校訪問、通級指導教員による子どもたち</w:t>
      </w:r>
      <w:r w:rsidR="00C71D7F">
        <w:rPr>
          <w:rFonts w:hAnsi="ＭＳ 明朝" w:hint="eastAsia"/>
        </w:rPr>
        <w:t>への</w:t>
      </w:r>
      <w:r w:rsidR="00694BFC" w:rsidRPr="00B301FC">
        <w:rPr>
          <w:rFonts w:hAnsi="ＭＳ 明朝" w:hint="eastAsia"/>
        </w:rPr>
        <w:t>指導を充実させ</w:t>
      </w:r>
      <w:r w:rsidR="00B966E5" w:rsidRPr="00B301FC">
        <w:rPr>
          <w:rFonts w:hAnsi="ＭＳ 明朝" w:hint="eastAsia"/>
        </w:rPr>
        <w:t>たりす</w:t>
      </w:r>
      <w:r w:rsidR="00694BFC" w:rsidRPr="00B301FC">
        <w:rPr>
          <w:rFonts w:hAnsi="ＭＳ 明朝" w:hint="eastAsia"/>
        </w:rPr>
        <w:t>る。</w:t>
      </w:r>
    </w:p>
    <w:p w:rsidR="00BF543E" w:rsidRPr="00B301FC" w:rsidRDefault="00BF543E" w:rsidP="00506A83">
      <w:pPr>
        <w:spacing w:line="240" w:lineRule="auto"/>
        <w:ind w:leftChars="200" w:left="880" w:hangingChars="200" w:hanging="440"/>
        <w:rPr>
          <w:rFonts w:hAnsi="ＭＳ 明朝"/>
        </w:rPr>
      </w:pPr>
      <w:r w:rsidRPr="00B301FC">
        <w:rPr>
          <w:rFonts w:hAnsi="ＭＳ 明朝" w:hint="eastAsia"/>
        </w:rPr>
        <w:t xml:space="preserve">○　</w:t>
      </w:r>
      <w:r w:rsidR="00081C05" w:rsidRPr="00B301FC">
        <w:rPr>
          <w:rFonts w:hAnsi="ＭＳ 明朝" w:hint="eastAsia"/>
        </w:rPr>
        <w:t>不登校の子どもたちが学びに向かう</w:t>
      </w:r>
      <w:r w:rsidR="00077BEC" w:rsidRPr="00B301FC">
        <w:rPr>
          <w:rFonts w:hAnsi="ＭＳ 明朝" w:hint="eastAsia"/>
        </w:rPr>
        <w:t>ことが</w:t>
      </w:r>
      <w:r w:rsidR="00081C05" w:rsidRPr="00B301FC">
        <w:rPr>
          <w:rFonts w:hAnsi="ＭＳ 明朝" w:hint="eastAsia"/>
        </w:rPr>
        <w:t>できるよう</w:t>
      </w:r>
      <w:r w:rsidRPr="00B301FC">
        <w:rPr>
          <w:rFonts w:hAnsi="ＭＳ 明朝" w:hint="eastAsia"/>
        </w:rPr>
        <w:t>、</w:t>
      </w:r>
      <w:r w:rsidR="00081C05" w:rsidRPr="00B301FC">
        <w:rPr>
          <w:rFonts w:hAnsi="ＭＳ 明朝" w:hint="eastAsia"/>
        </w:rPr>
        <w:t>スクールソーシャルワーカ</w:t>
      </w:r>
      <w:bookmarkStart w:id="0" w:name="_GoBack"/>
      <w:bookmarkEnd w:id="0"/>
      <w:r w:rsidR="00081C05" w:rsidRPr="00B301FC">
        <w:rPr>
          <w:rFonts w:hAnsi="ＭＳ 明朝" w:hint="eastAsia"/>
        </w:rPr>
        <w:lastRenderedPageBreak/>
        <w:t>ー</w:t>
      </w:r>
      <w:r w:rsidR="00003F05" w:rsidRPr="00B301FC">
        <w:rPr>
          <w:rFonts w:hAnsi="ＭＳ 明朝" w:hint="eastAsia"/>
        </w:rPr>
        <w:t>など</w:t>
      </w:r>
      <w:r w:rsidR="001D53A6">
        <w:rPr>
          <w:rFonts w:hAnsi="ＭＳ 明朝" w:hint="eastAsia"/>
        </w:rPr>
        <w:t>による</w:t>
      </w:r>
      <w:r w:rsidR="00081C05" w:rsidRPr="00B301FC">
        <w:rPr>
          <w:rFonts w:hAnsi="ＭＳ 明朝" w:hint="eastAsia"/>
        </w:rPr>
        <w:t>巡回活動や教育支援センター「ほっと東海」による支援活動</w:t>
      </w:r>
      <w:r w:rsidR="0006313B" w:rsidRPr="00B301FC">
        <w:rPr>
          <w:rFonts w:hAnsi="ＭＳ 明朝" w:hint="eastAsia"/>
        </w:rPr>
        <w:t>を</w:t>
      </w:r>
      <w:r w:rsidR="001D53A6">
        <w:rPr>
          <w:rFonts w:hAnsi="ＭＳ 明朝" w:hint="eastAsia"/>
        </w:rPr>
        <w:t>さらに充実させる。</w:t>
      </w:r>
    </w:p>
    <w:p w:rsidR="000F4915" w:rsidRPr="00B301FC" w:rsidRDefault="008B1901" w:rsidP="005D7EF7">
      <w:pPr>
        <w:spacing w:line="240" w:lineRule="auto"/>
        <w:ind w:leftChars="300" w:left="880" w:hangingChars="100" w:hanging="220"/>
        <w:rPr>
          <w:rFonts w:hAnsi="ＭＳ 明朝"/>
        </w:rPr>
      </w:pPr>
      <w:r w:rsidRPr="00B301FC">
        <w:rPr>
          <w:rFonts w:hAnsi="ＭＳ 明朝" w:hint="eastAsia"/>
        </w:rPr>
        <w:t>○　子どもの「声なき声」</w:t>
      </w:r>
      <w:r w:rsidR="000F4915" w:rsidRPr="00B301FC">
        <w:rPr>
          <w:rFonts w:hAnsi="ＭＳ 明朝" w:hint="eastAsia"/>
        </w:rPr>
        <w:t>を</w:t>
      </w:r>
      <w:r w:rsidRPr="00B301FC">
        <w:rPr>
          <w:rFonts w:hAnsi="ＭＳ 明朝" w:hint="eastAsia"/>
        </w:rPr>
        <w:t>傾聴</w:t>
      </w:r>
      <w:r w:rsidR="001D53A6">
        <w:rPr>
          <w:rFonts w:hAnsi="ＭＳ 明朝" w:hint="eastAsia"/>
        </w:rPr>
        <w:t>するとともに</w:t>
      </w:r>
      <w:r w:rsidRPr="00B301FC">
        <w:rPr>
          <w:rFonts w:hAnsi="ＭＳ 明朝" w:hint="eastAsia"/>
        </w:rPr>
        <w:t>、</w:t>
      </w:r>
      <w:r w:rsidR="000F4915" w:rsidRPr="00B301FC">
        <w:rPr>
          <w:rFonts w:hAnsi="ＭＳ 明朝" w:hint="eastAsia"/>
        </w:rPr>
        <w:t>いじめ</w:t>
      </w:r>
      <w:r w:rsidR="001D53A6">
        <w:rPr>
          <w:rFonts w:hAnsi="ＭＳ 明朝" w:hint="eastAsia"/>
        </w:rPr>
        <w:t>の</w:t>
      </w:r>
      <w:r w:rsidR="000F4915" w:rsidRPr="00B301FC">
        <w:rPr>
          <w:rFonts w:hAnsi="ＭＳ 明朝" w:hint="eastAsia"/>
        </w:rPr>
        <w:t>未然防止</w:t>
      </w:r>
      <w:r w:rsidR="001D53A6">
        <w:rPr>
          <w:rFonts w:hAnsi="ＭＳ 明朝" w:hint="eastAsia"/>
        </w:rPr>
        <w:t>や</w:t>
      </w:r>
      <w:r w:rsidR="000F4915" w:rsidRPr="00B301FC">
        <w:rPr>
          <w:rFonts w:hAnsi="ＭＳ 明朝" w:hint="eastAsia"/>
        </w:rPr>
        <w:t>早期発見</w:t>
      </w:r>
      <w:r w:rsidR="001D53A6">
        <w:rPr>
          <w:rFonts w:hAnsi="ＭＳ 明朝" w:hint="eastAsia"/>
        </w:rPr>
        <w:t>のための</w:t>
      </w:r>
      <w:r w:rsidR="000F4915" w:rsidRPr="00B301FC">
        <w:rPr>
          <w:rFonts w:hAnsi="ＭＳ 明朝" w:hint="eastAsia"/>
        </w:rPr>
        <w:t>研修の機会や資料を提供したり、保護者に向けて「東海市子どものいじめ防止条例」及び「東海市子どものいじめ防止基本方針」</w:t>
      </w:r>
      <w:r w:rsidR="00262D1F" w:rsidRPr="00B301FC">
        <w:rPr>
          <w:rFonts w:hAnsi="ＭＳ 明朝" w:hint="eastAsia"/>
        </w:rPr>
        <w:t>を周知したりすることで、子どもたちの明るい未来を守る</w:t>
      </w:r>
      <w:r w:rsidR="00077BEC" w:rsidRPr="00B301FC">
        <w:rPr>
          <w:rFonts w:hAnsi="ＭＳ 明朝" w:hint="eastAsia"/>
        </w:rPr>
        <w:t>ことができる</w:t>
      </w:r>
      <w:r w:rsidR="00D06076" w:rsidRPr="00B301FC">
        <w:rPr>
          <w:rFonts w:hAnsi="ＭＳ 明朝" w:hint="eastAsia"/>
        </w:rPr>
        <w:t>環境を整える</w:t>
      </w:r>
      <w:r w:rsidR="00262D1F" w:rsidRPr="00B301FC">
        <w:rPr>
          <w:rFonts w:hAnsi="ＭＳ 明朝" w:hint="eastAsia"/>
        </w:rPr>
        <w:t>。</w:t>
      </w:r>
    </w:p>
    <w:p w:rsidR="00684C9D" w:rsidRDefault="00684C9D" w:rsidP="00684C9D">
      <w:pPr>
        <w:spacing w:line="240" w:lineRule="auto"/>
        <w:ind w:leftChars="200" w:left="660" w:hangingChars="100" w:hanging="220"/>
        <w:rPr>
          <w:rFonts w:hAnsi="ＭＳ 明朝"/>
        </w:rPr>
      </w:pPr>
    </w:p>
    <w:p w:rsidR="00BD1462" w:rsidRDefault="00BD1462" w:rsidP="00BD1462">
      <w:pPr>
        <w:spacing w:line="240" w:lineRule="auto"/>
        <w:ind w:firstLineChars="100" w:firstLine="214"/>
        <w:rPr>
          <w:rFonts w:asciiTheme="majorEastAsia" w:eastAsiaTheme="majorEastAsia" w:hAnsiTheme="majorEastAsia"/>
        </w:rPr>
      </w:pPr>
      <w:r w:rsidRPr="00C8572C">
        <w:rPr>
          <w:rFonts w:asciiTheme="majorEastAsia" w:eastAsiaTheme="majorEastAsia" w:hAnsiTheme="majorEastAsia" w:hint="eastAsia"/>
          <w:noProof/>
        </w:rPr>
        <mc:AlternateContent>
          <mc:Choice Requires="wps">
            <w:drawing>
              <wp:anchor distT="0" distB="0" distL="114300" distR="114300" simplePos="0" relativeHeight="251683840" behindDoc="1" locked="0" layoutInCell="1" allowOverlap="1" wp14:anchorId="5749089C" wp14:editId="27DC2942">
                <wp:simplePos x="0" y="0"/>
                <wp:positionH relativeFrom="column">
                  <wp:posOffset>97790</wp:posOffset>
                </wp:positionH>
                <wp:positionV relativeFrom="paragraph">
                  <wp:posOffset>10795</wp:posOffset>
                </wp:positionV>
                <wp:extent cx="754380" cy="182880"/>
                <wp:effectExtent l="0" t="0" r="26670" b="26670"/>
                <wp:wrapNone/>
                <wp:docPr id="14" name="正方形/長方形 14"/>
                <wp:cNvGraphicFramePr/>
                <a:graphic xmlns:a="http://schemas.openxmlformats.org/drawingml/2006/main">
                  <a:graphicData uri="http://schemas.microsoft.com/office/word/2010/wordprocessingShape">
                    <wps:wsp>
                      <wps:cNvSpPr/>
                      <wps:spPr>
                        <a:xfrm>
                          <a:off x="0" y="0"/>
                          <a:ext cx="754380" cy="182880"/>
                        </a:xfrm>
                        <a:prstGeom prst="rect">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43F20" id="正方形/長方形 14" o:spid="_x0000_s1026" style="position:absolute;left:0;text-align:left;margin-left:7.7pt;margin-top:.85pt;width:59.4pt;height:14.4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" fillcolor="#b8cce4 [1300]" strokecolor="black [3213]" strokeweight=".25pt"/>
            </w:pict>
          </mc:Fallback>
        </mc:AlternateContent>
      </w:r>
      <w:r w:rsidRPr="00C8572C">
        <w:rPr>
          <w:rFonts w:asciiTheme="majorEastAsia" w:eastAsiaTheme="majorEastAsia" w:hAnsiTheme="majorEastAsia" w:hint="eastAsia"/>
        </w:rPr>
        <w:t>基本方針２</w:t>
      </w:r>
      <w:r w:rsidRPr="00B301FC">
        <w:rPr>
          <w:rFonts w:asciiTheme="majorEastAsia" w:eastAsiaTheme="majorEastAsia" w:hAnsiTheme="majorEastAsia" w:hint="eastAsia"/>
        </w:rPr>
        <w:t xml:space="preserve">　</w:t>
      </w:r>
    </w:p>
    <w:p w:rsidR="003567F1" w:rsidRPr="00B301FC" w:rsidRDefault="003567F1" w:rsidP="00926937">
      <w:pPr>
        <w:spacing w:line="240" w:lineRule="auto"/>
        <w:ind w:firstLineChars="200" w:firstLine="440"/>
        <w:rPr>
          <w:rFonts w:hAnsi="ＭＳ 明朝"/>
        </w:rPr>
      </w:pPr>
      <w:r w:rsidRPr="00B301FC">
        <w:rPr>
          <w:rFonts w:asciiTheme="majorEastAsia" w:eastAsiaTheme="majorEastAsia" w:hAnsiTheme="majorEastAsia" w:hint="eastAsia"/>
        </w:rPr>
        <w:t>保護者や地域</w:t>
      </w:r>
      <w:r w:rsidR="00FB430A">
        <w:rPr>
          <w:rFonts w:asciiTheme="majorEastAsia" w:eastAsiaTheme="majorEastAsia" w:hAnsiTheme="majorEastAsia" w:hint="eastAsia"/>
        </w:rPr>
        <w:t>の方</w:t>
      </w:r>
      <w:r w:rsidRPr="00B301FC">
        <w:rPr>
          <w:rFonts w:asciiTheme="majorEastAsia" w:eastAsiaTheme="majorEastAsia" w:hAnsiTheme="majorEastAsia" w:hint="eastAsia"/>
        </w:rPr>
        <w:t>に、より信頼される学校づくりを推進する。</w:t>
      </w:r>
    </w:p>
    <w:p w:rsidR="00926937" w:rsidRDefault="003567F1" w:rsidP="005D7EF7">
      <w:pPr>
        <w:spacing w:line="240" w:lineRule="auto"/>
        <w:ind w:leftChars="200" w:left="440"/>
        <w:rPr>
          <w:rFonts w:asciiTheme="majorEastAsia" w:eastAsiaTheme="majorEastAsia" w:hAnsiTheme="majorEastAsia"/>
        </w:rPr>
      </w:pPr>
      <w:r>
        <w:rPr>
          <w:rFonts w:hAnsi="ＭＳ 明朝" w:hint="eastAsia"/>
          <w:noProof/>
        </w:rPr>
        <mc:AlternateContent>
          <mc:Choice Requires="wps">
            <w:drawing>
              <wp:anchor distT="0" distB="0" distL="114300" distR="114300" simplePos="0" relativeHeight="251661312" behindDoc="0" locked="0" layoutInCell="1" allowOverlap="1" wp14:anchorId="4043A407" wp14:editId="7DF87150">
                <wp:simplePos x="0" y="0"/>
                <wp:positionH relativeFrom="margin">
                  <wp:posOffset>266700</wp:posOffset>
                </wp:positionH>
                <wp:positionV relativeFrom="paragraph">
                  <wp:posOffset>31115</wp:posOffset>
                </wp:positionV>
                <wp:extent cx="998220" cy="182880"/>
                <wp:effectExtent l="0" t="0" r="11430" b="26670"/>
                <wp:wrapNone/>
                <wp:docPr id="3" name="角丸四角形 3"/>
                <wp:cNvGraphicFramePr/>
                <a:graphic xmlns:a="http://schemas.openxmlformats.org/drawingml/2006/main">
                  <a:graphicData uri="http://schemas.microsoft.com/office/word/2010/wordprocessingShape">
                    <wps:wsp>
                      <wps:cNvSpPr/>
                      <wps:spPr>
                        <a:xfrm>
                          <a:off x="0" y="0"/>
                          <a:ext cx="998220" cy="18288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1FF0E" id="角丸四角形 3" o:spid="_x0000_s1026" style="position:absolute;left:0;text-align:left;margin-left:21pt;margin-top:2.45pt;width:78.6pt;height:1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" filled="f" strokecolor="black [3213]" strokeweight=".25pt">
                <w10:wrap anchorx="margin"/>
              </v:roundrect>
            </w:pict>
          </mc:Fallback>
        </mc:AlternateContent>
      </w:r>
      <w:r w:rsidR="00684C9D" w:rsidRPr="00B301FC">
        <w:rPr>
          <w:rFonts w:asciiTheme="majorEastAsia" w:eastAsiaTheme="majorEastAsia" w:hAnsiTheme="majorEastAsia" w:hint="eastAsia"/>
        </w:rPr>
        <w:t>重点努力目標①</w:t>
      </w:r>
      <w:r w:rsidR="00527583" w:rsidRPr="00B301FC">
        <w:rPr>
          <w:rFonts w:asciiTheme="majorEastAsia" w:eastAsiaTheme="majorEastAsia" w:hAnsiTheme="majorEastAsia" w:hint="eastAsia"/>
        </w:rPr>
        <w:t xml:space="preserve">　</w:t>
      </w:r>
    </w:p>
    <w:p w:rsidR="00527583" w:rsidRPr="00B301FC" w:rsidRDefault="00527583" w:rsidP="005D7EF7">
      <w:pPr>
        <w:spacing w:line="240" w:lineRule="auto"/>
        <w:ind w:leftChars="200" w:left="440" w:firstLineChars="100" w:firstLine="220"/>
        <w:rPr>
          <w:rFonts w:hAnsi="ＭＳ 明朝"/>
        </w:rPr>
      </w:pPr>
      <w:r w:rsidRPr="00B301FC">
        <w:rPr>
          <w:rFonts w:asciiTheme="majorEastAsia" w:eastAsiaTheme="majorEastAsia" w:hAnsiTheme="majorEastAsia" w:hint="eastAsia"/>
        </w:rPr>
        <w:t>「誠意はスピード」を合い言葉に、保護者や地域の</w:t>
      </w:r>
      <w:r w:rsidR="00FB430A">
        <w:rPr>
          <w:rFonts w:asciiTheme="majorEastAsia" w:eastAsiaTheme="majorEastAsia" w:hAnsiTheme="majorEastAsia" w:hint="eastAsia"/>
        </w:rPr>
        <w:t>方の</w:t>
      </w:r>
      <w:r w:rsidRPr="00B301FC">
        <w:rPr>
          <w:rFonts w:asciiTheme="majorEastAsia" w:eastAsiaTheme="majorEastAsia" w:hAnsiTheme="majorEastAsia" w:hint="eastAsia"/>
        </w:rPr>
        <w:t>声に、迅速かつ誠意をもって対応する。</w:t>
      </w:r>
    </w:p>
    <w:p w:rsidR="006975BE" w:rsidRPr="00B301FC" w:rsidRDefault="00527583" w:rsidP="00BD1462">
      <w:pPr>
        <w:spacing w:line="240" w:lineRule="auto"/>
        <w:ind w:leftChars="200" w:left="660" w:hangingChars="100" w:hanging="220"/>
        <w:rPr>
          <w:rFonts w:hAnsi="ＭＳ 明朝"/>
        </w:rPr>
      </w:pPr>
      <w:r w:rsidRPr="00B301FC">
        <w:rPr>
          <w:rFonts w:hAnsi="ＭＳ 明朝" w:hint="eastAsia"/>
        </w:rPr>
        <w:t xml:space="preserve">○　</w:t>
      </w:r>
      <w:r w:rsidR="004200BF" w:rsidRPr="00B301FC">
        <w:rPr>
          <w:rFonts w:hAnsi="ＭＳ 明朝" w:hint="eastAsia"/>
        </w:rPr>
        <w:t>学校からの</w:t>
      </w:r>
      <w:r w:rsidR="006975BE" w:rsidRPr="00B301FC">
        <w:rPr>
          <w:rFonts w:hAnsi="ＭＳ 明朝" w:hint="eastAsia"/>
        </w:rPr>
        <w:t>積極的な情報発信を</w:t>
      </w:r>
      <w:r w:rsidR="004200BF" w:rsidRPr="00B301FC">
        <w:rPr>
          <w:rFonts w:hAnsi="ＭＳ 明朝" w:hint="eastAsia"/>
        </w:rPr>
        <w:t>促すとともに</w:t>
      </w:r>
      <w:r w:rsidRPr="00B301FC">
        <w:rPr>
          <w:rFonts w:hAnsi="ＭＳ 明朝" w:hint="eastAsia"/>
        </w:rPr>
        <w:t>、</w:t>
      </w:r>
      <w:r w:rsidR="00915AB9" w:rsidRPr="00B301FC">
        <w:rPr>
          <w:rFonts w:hAnsi="ＭＳ 明朝" w:hint="eastAsia"/>
        </w:rPr>
        <w:t>学校と連携して市や</w:t>
      </w:r>
      <w:r w:rsidR="006975BE" w:rsidRPr="00B301FC">
        <w:rPr>
          <w:rFonts w:hAnsi="ＭＳ 明朝" w:hint="eastAsia"/>
        </w:rPr>
        <w:t>学校の</w:t>
      </w:r>
      <w:r w:rsidR="00AF6A12" w:rsidRPr="00B301FC">
        <w:rPr>
          <w:rFonts w:hAnsi="ＭＳ 明朝" w:hint="eastAsia"/>
        </w:rPr>
        <w:t>特色ある事業や行事</w:t>
      </w:r>
      <w:r w:rsidR="00915AB9" w:rsidRPr="00B301FC">
        <w:rPr>
          <w:rFonts w:hAnsi="ＭＳ 明朝" w:hint="eastAsia"/>
        </w:rPr>
        <w:t>の</w:t>
      </w:r>
      <w:r w:rsidR="00AF6A12" w:rsidRPr="00B301FC">
        <w:rPr>
          <w:rFonts w:hAnsi="ＭＳ 明朝" w:hint="eastAsia"/>
        </w:rPr>
        <w:t>記者発表</w:t>
      </w:r>
      <w:r w:rsidR="00915AB9" w:rsidRPr="00B301FC">
        <w:rPr>
          <w:rFonts w:hAnsi="ＭＳ 明朝" w:hint="eastAsia"/>
        </w:rPr>
        <w:t>を行い</w:t>
      </w:r>
      <w:r w:rsidR="006975BE" w:rsidRPr="00B301FC">
        <w:rPr>
          <w:rFonts w:hAnsi="ＭＳ 明朝" w:hint="eastAsia"/>
        </w:rPr>
        <w:t>、保護者や地域</w:t>
      </w:r>
      <w:r w:rsidR="00FB430A">
        <w:rPr>
          <w:rFonts w:hAnsi="ＭＳ 明朝" w:hint="eastAsia"/>
        </w:rPr>
        <w:t>の方</w:t>
      </w:r>
      <w:r w:rsidR="006975BE" w:rsidRPr="00B301FC">
        <w:rPr>
          <w:rFonts w:hAnsi="ＭＳ 明朝" w:hint="eastAsia"/>
        </w:rPr>
        <w:t>に最新の情報を提供する。</w:t>
      </w:r>
    </w:p>
    <w:p w:rsidR="00AA6AC8" w:rsidRPr="00B301FC" w:rsidRDefault="006975BE" w:rsidP="00BD1462">
      <w:pPr>
        <w:spacing w:line="240" w:lineRule="auto"/>
        <w:ind w:leftChars="200" w:left="660" w:hangingChars="100" w:hanging="220"/>
        <w:rPr>
          <w:rFonts w:hAnsi="ＭＳ 明朝"/>
        </w:rPr>
      </w:pPr>
      <w:r w:rsidRPr="00B301FC">
        <w:rPr>
          <w:rFonts w:hAnsi="ＭＳ 明朝" w:hint="eastAsia"/>
        </w:rPr>
        <w:t xml:space="preserve">○　</w:t>
      </w:r>
      <w:r w:rsidR="00003F05" w:rsidRPr="00B301FC">
        <w:rPr>
          <w:rFonts w:hAnsi="ＭＳ 明朝" w:hint="eastAsia"/>
        </w:rPr>
        <w:t>学校評価など</w:t>
      </w:r>
      <w:r w:rsidR="00D24510" w:rsidRPr="00B301FC">
        <w:rPr>
          <w:rFonts w:hAnsi="ＭＳ 明朝" w:hint="eastAsia"/>
        </w:rPr>
        <w:t>を活用して保</w:t>
      </w:r>
      <w:r w:rsidR="00003F05" w:rsidRPr="00B301FC">
        <w:rPr>
          <w:rFonts w:hAnsi="ＭＳ 明朝" w:hint="eastAsia"/>
        </w:rPr>
        <w:t>護者や地域の声を的確に把握することができるよう、学校評価の集計など</w:t>
      </w:r>
      <w:r w:rsidR="00D24510" w:rsidRPr="00B301FC">
        <w:rPr>
          <w:rFonts w:hAnsi="ＭＳ 明朝" w:hint="eastAsia"/>
        </w:rPr>
        <w:t>の業務を支援するとともに、学校が保護者や地域の声に真摯に向き合い、</w:t>
      </w:r>
      <w:r w:rsidR="00AA6AC8" w:rsidRPr="00B301FC">
        <w:rPr>
          <w:rFonts w:hAnsi="ＭＳ 明朝" w:hint="eastAsia"/>
        </w:rPr>
        <w:t>課題を明確にした上で具体的な対策を検討・実践できるよう</w:t>
      </w:r>
      <w:r w:rsidR="00D24510" w:rsidRPr="00B301FC">
        <w:rPr>
          <w:rFonts w:hAnsi="ＭＳ 明朝" w:hint="eastAsia"/>
        </w:rPr>
        <w:t>、指導助言を行う</w:t>
      </w:r>
      <w:r w:rsidR="00AA6AC8" w:rsidRPr="00B301FC">
        <w:rPr>
          <w:rFonts w:hAnsi="ＭＳ 明朝" w:hint="eastAsia"/>
        </w:rPr>
        <w:t>。</w:t>
      </w:r>
    </w:p>
    <w:p w:rsidR="00942CDB" w:rsidRDefault="001D65F7" w:rsidP="005D7EF7">
      <w:pPr>
        <w:spacing w:line="240" w:lineRule="auto"/>
        <w:ind w:leftChars="200" w:left="440"/>
        <w:rPr>
          <w:rFonts w:asciiTheme="majorEastAsia" w:eastAsiaTheme="majorEastAsia" w:hAnsiTheme="majorEastAsia"/>
        </w:rPr>
      </w:pPr>
      <w:r>
        <w:rPr>
          <w:rFonts w:hAnsi="ＭＳ 明朝" w:hint="eastAsia"/>
          <w:noProof/>
        </w:rPr>
        <mc:AlternateContent>
          <mc:Choice Requires="wps">
            <w:drawing>
              <wp:anchor distT="0" distB="0" distL="114300" distR="114300" simplePos="0" relativeHeight="251669504" behindDoc="0" locked="0" layoutInCell="1" allowOverlap="1" wp14:anchorId="217A4E8C" wp14:editId="6C241F4F">
                <wp:simplePos x="0" y="0"/>
                <wp:positionH relativeFrom="margin">
                  <wp:posOffset>273050</wp:posOffset>
                </wp:positionH>
                <wp:positionV relativeFrom="paragraph">
                  <wp:posOffset>24130</wp:posOffset>
                </wp:positionV>
                <wp:extent cx="998220" cy="182880"/>
                <wp:effectExtent l="0" t="0" r="11430" b="26670"/>
                <wp:wrapNone/>
                <wp:docPr id="7" name="角丸四角形 7"/>
                <wp:cNvGraphicFramePr/>
                <a:graphic xmlns:a="http://schemas.openxmlformats.org/drawingml/2006/main">
                  <a:graphicData uri="http://schemas.microsoft.com/office/word/2010/wordprocessingShape">
                    <wps:wsp>
                      <wps:cNvSpPr/>
                      <wps:spPr>
                        <a:xfrm>
                          <a:off x="0" y="0"/>
                          <a:ext cx="998220" cy="18288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492BC" id="角丸四角形 7" o:spid="_x0000_s1026" style="position:absolute;left:0;text-align:left;margin-left:21.5pt;margin-top:1.9pt;width:78.6pt;height:14.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" filled="f" strokecolor="black [3213]" strokeweight=".25pt">
                <w10:wrap anchorx="margin"/>
              </v:roundrect>
            </w:pict>
          </mc:Fallback>
        </mc:AlternateContent>
      </w:r>
      <w:r w:rsidR="00684C9D" w:rsidRPr="00B301FC">
        <w:rPr>
          <w:rFonts w:asciiTheme="majorEastAsia" w:eastAsiaTheme="majorEastAsia" w:hAnsiTheme="majorEastAsia" w:hint="eastAsia"/>
        </w:rPr>
        <w:t xml:space="preserve">重点努力目標②　</w:t>
      </w:r>
    </w:p>
    <w:p w:rsidR="00684C9D" w:rsidRPr="00B301FC" w:rsidRDefault="00684C9D" w:rsidP="005D7EF7">
      <w:pPr>
        <w:spacing w:line="240" w:lineRule="auto"/>
        <w:ind w:leftChars="200" w:left="440" w:firstLineChars="100" w:firstLine="220"/>
        <w:rPr>
          <w:rFonts w:hAnsi="ＭＳ 明朝"/>
        </w:rPr>
      </w:pPr>
      <w:r w:rsidRPr="00B301FC">
        <w:rPr>
          <w:rFonts w:asciiTheme="majorEastAsia" w:eastAsiaTheme="majorEastAsia" w:hAnsiTheme="majorEastAsia" w:hint="eastAsia"/>
        </w:rPr>
        <w:t>学校、家庭、地域が連携協力した学校運営を行い、地域と一体となった特色ある学校づくりを推進する。</w:t>
      </w:r>
    </w:p>
    <w:p w:rsidR="00AA6AC8" w:rsidRPr="00B301FC" w:rsidRDefault="00684C9D" w:rsidP="00BD1462">
      <w:pPr>
        <w:spacing w:line="240" w:lineRule="auto"/>
        <w:ind w:leftChars="200" w:left="660" w:hangingChars="100" w:hanging="220"/>
        <w:rPr>
          <w:rFonts w:hAnsi="ＭＳ 明朝"/>
        </w:rPr>
      </w:pPr>
      <w:r w:rsidRPr="00B301FC">
        <w:rPr>
          <w:rFonts w:hAnsi="ＭＳ 明朝" w:hint="eastAsia"/>
        </w:rPr>
        <w:t>○</w:t>
      </w:r>
      <w:r w:rsidR="00AA6AC8" w:rsidRPr="00B301FC">
        <w:rPr>
          <w:rFonts w:hAnsi="ＭＳ 明朝" w:hint="eastAsia"/>
        </w:rPr>
        <w:t xml:space="preserve">　学校支援協議会・評議員会を</w:t>
      </w:r>
      <w:r w:rsidR="00AC1F06" w:rsidRPr="00B301FC">
        <w:rPr>
          <w:rFonts w:hAnsi="ＭＳ 明朝" w:hint="eastAsia"/>
        </w:rPr>
        <w:t>生かしたコミュニティ・スクールを展開するために、モデル校</w:t>
      </w:r>
      <w:r w:rsidR="00F97B6D" w:rsidRPr="00B301FC">
        <w:rPr>
          <w:rFonts w:hAnsi="ＭＳ 明朝" w:hint="eastAsia"/>
        </w:rPr>
        <w:t>の運営の検証などを行い</w:t>
      </w:r>
      <w:r w:rsidR="00AC1F06" w:rsidRPr="00B301FC">
        <w:rPr>
          <w:rFonts w:hAnsi="ＭＳ 明朝" w:hint="eastAsia"/>
        </w:rPr>
        <w:t>、「地域とともにある学校」への転換を図</w:t>
      </w:r>
      <w:r w:rsidR="0056123F">
        <w:rPr>
          <w:rFonts w:hAnsi="ＭＳ 明朝" w:hint="eastAsia"/>
        </w:rPr>
        <w:t>るとともに</w:t>
      </w:r>
      <w:r w:rsidR="00AC1F06" w:rsidRPr="00B301FC">
        <w:rPr>
          <w:rFonts w:hAnsi="ＭＳ 明朝" w:hint="eastAsia"/>
        </w:rPr>
        <w:t>、学校運営に地域の声を積極的に生かし</w:t>
      </w:r>
      <w:r w:rsidR="0056123F">
        <w:rPr>
          <w:rFonts w:hAnsi="ＭＳ 明朝" w:hint="eastAsia"/>
        </w:rPr>
        <w:t>ながら</w:t>
      </w:r>
      <w:r w:rsidR="00AC1F06" w:rsidRPr="00B301FC">
        <w:rPr>
          <w:rFonts w:hAnsi="ＭＳ 明朝" w:hint="eastAsia"/>
        </w:rPr>
        <w:t>、地域と一体となって特色ある学校づくりを推進する。</w:t>
      </w:r>
    </w:p>
    <w:p w:rsidR="00A07345" w:rsidRPr="00B301FC" w:rsidRDefault="00684C9D" w:rsidP="00BD1462">
      <w:pPr>
        <w:spacing w:line="240" w:lineRule="auto"/>
        <w:ind w:leftChars="200" w:left="660" w:hangingChars="100" w:hanging="220"/>
        <w:rPr>
          <w:rFonts w:hAnsi="ＭＳ 明朝"/>
        </w:rPr>
      </w:pPr>
      <w:r w:rsidRPr="00B301FC">
        <w:rPr>
          <w:rFonts w:hAnsi="ＭＳ 明朝" w:hint="eastAsia"/>
        </w:rPr>
        <w:t xml:space="preserve">〇　</w:t>
      </w:r>
      <w:r w:rsidR="00A07345" w:rsidRPr="00B301FC">
        <w:rPr>
          <w:rFonts w:hAnsi="ＭＳ 明朝" w:hint="eastAsia"/>
        </w:rPr>
        <w:t>地域</w:t>
      </w:r>
      <w:r w:rsidR="00003F05" w:rsidRPr="00B301FC">
        <w:rPr>
          <w:rFonts w:hAnsi="ＭＳ 明朝" w:hint="eastAsia"/>
        </w:rPr>
        <w:t>の企業や大学との相互交流を図り、出前授業や学習支援ボランティアなど</w:t>
      </w:r>
      <w:r w:rsidR="00A07345" w:rsidRPr="00B301FC">
        <w:rPr>
          <w:rFonts w:hAnsi="ＭＳ 明朝" w:hint="eastAsia"/>
        </w:rPr>
        <w:t>を学校に紹介するなどして、学校支援を推進する。</w:t>
      </w:r>
    </w:p>
    <w:p w:rsidR="00A07345" w:rsidRDefault="00684C9D" w:rsidP="00BD1462">
      <w:pPr>
        <w:spacing w:line="240" w:lineRule="auto"/>
        <w:ind w:leftChars="200" w:left="660" w:hangingChars="100" w:hanging="220"/>
        <w:rPr>
          <w:rFonts w:hAnsi="ＭＳ 明朝"/>
        </w:rPr>
      </w:pPr>
      <w:r w:rsidRPr="00B301FC">
        <w:rPr>
          <w:rFonts w:hAnsi="ＭＳ 明朝" w:hint="eastAsia"/>
        </w:rPr>
        <w:t xml:space="preserve">〇　</w:t>
      </w:r>
      <w:r w:rsidR="00A07345" w:rsidRPr="00B301FC">
        <w:rPr>
          <w:rFonts w:hAnsi="ＭＳ 明朝" w:hint="eastAsia"/>
        </w:rPr>
        <w:t>中学校部活動の地域展開を推進し、</w:t>
      </w:r>
      <w:r w:rsidR="00B91BA5" w:rsidRPr="00B301FC">
        <w:rPr>
          <w:rFonts w:hAnsi="ＭＳ 明朝" w:hint="eastAsia"/>
        </w:rPr>
        <w:t>子どもたち</w:t>
      </w:r>
      <w:r w:rsidR="00A07345" w:rsidRPr="00B301FC">
        <w:rPr>
          <w:rFonts w:hAnsi="ＭＳ 明朝" w:hint="eastAsia"/>
        </w:rPr>
        <w:t>が興味関心に応じて自分にふさわ</w:t>
      </w:r>
      <w:r w:rsidR="00755FE6" w:rsidRPr="00B301FC">
        <w:rPr>
          <w:rFonts w:hAnsi="ＭＳ 明朝" w:hint="eastAsia"/>
        </w:rPr>
        <w:t>しい活</w:t>
      </w:r>
      <w:r w:rsidR="00B91BA5" w:rsidRPr="00B301FC">
        <w:rPr>
          <w:rFonts w:hAnsi="ＭＳ 明朝" w:hint="eastAsia"/>
        </w:rPr>
        <w:t>動を選</w:t>
      </w:r>
      <w:r w:rsidR="0006313B" w:rsidRPr="00B301FC">
        <w:rPr>
          <w:rFonts w:hAnsi="ＭＳ 明朝" w:hint="eastAsia"/>
        </w:rPr>
        <w:t>ぶことができ</w:t>
      </w:r>
      <w:r w:rsidR="00A07345" w:rsidRPr="00B301FC">
        <w:rPr>
          <w:rFonts w:hAnsi="ＭＳ 明朝" w:hint="eastAsia"/>
        </w:rPr>
        <w:t>るよ</w:t>
      </w:r>
      <w:r w:rsidR="00003F05" w:rsidRPr="00B301FC">
        <w:rPr>
          <w:rFonts w:hAnsi="ＭＳ 明朝" w:hint="eastAsia"/>
        </w:rPr>
        <w:t>うにするため、地域で実施されているスポーツ</w:t>
      </w:r>
      <w:r w:rsidR="0056123F">
        <w:rPr>
          <w:rFonts w:hAnsi="ＭＳ 明朝" w:hint="eastAsia"/>
        </w:rPr>
        <w:t>・</w:t>
      </w:r>
      <w:r w:rsidR="00003F05" w:rsidRPr="00B301FC">
        <w:rPr>
          <w:rFonts w:hAnsi="ＭＳ 明朝" w:hint="eastAsia"/>
        </w:rPr>
        <w:t>文化芸術活動の内容など</w:t>
      </w:r>
      <w:r w:rsidR="00A07345" w:rsidRPr="00B301FC">
        <w:rPr>
          <w:rFonts w:hAnsi="ＭＳ 明朝" w:hint="eastAsia"/>
        </w:rPr>
        <w:t>を</w:t>
      </w:r>
      <w:r w:rsidR="00B91BA5" w:rsidRPr="00B301FC">
        <w:rPr>
          <w:rFonts w:hAnsi="ＭＳ 明朝" w:hint="eastAsia"/>
        </w:rPr>
        <w:t>子どもたち</w:t>
      </w:r>
      <w:r w:rsidR="00A07345" w:rsidRPr="00B301FC">
        <w:rPr>
          <w:rFonts w:hAnsi="ＭＳ 明朝" w:hint="eastAsia"/>
        </w:rPr>
        <w:t>や保護者に周知していく。</w:t>
      </w:r>
    </w:p>
    <w:p w:rsidR="005D7EF7" w:rsidRPr="00B301FC" w:rsidRDefault="005D7EF7" w:rsidP="005D7EF7">
      <w:pPr>
        <w:spacing w:line="240" w:lineRule="auto"/>
        <w:ind w:leftChars="300" w:left="880" w:rightChars="37" w:right="81" w:hangingChars="100" w:hanging="220"/>
        <w:rPr>
          <w:rFonts w:hAnsi="ＭＳ 明朝"/>
        </w:rPr>
      </w:pPr>
    </w:p>
    <w:p w:rsidR="00BD1462" w:rsidRDefault="00BD1462" w:rsidP="00BD1462">
      <w:pPr>
        <w:spacing w:line="240" w:lineRule="auto"/>
        <w:ind w:leftChars="100" w:left="648" w:rightChars="37" w:right="81" w:hangingChars="200" w:hanging="428"/>
        <w:rPr>
          <w:rFonts w:asciiTheme="majorEastAsia" w:eastAsiaTheme="majorEastAsia" w:hAnsiTheme="majorEastAsia"/>
        </w:rPr>
      </w:pPr>
      <w:r w:rsidRPr="00C8572C">
        <w:rPr>
          <w:rFonts w:asciiTheme="majorEastAsia" w:eastAsiaTheme="majorEastAsia" w:hAnsiTheme="majorEastAsia" w:hint="eastAsia"/>
          <w:noProof/>
        </w:rPr>
        <mc:AlternateContent>
          <mc:Choice Requires="wps">
            <w:drawing>
              <wp:anchor distT="0" distB="0" distL="114300" distR="114300" simplePos="0" relativeHeight="251685888" behindDoc="1" locked="0" layoutInCell="1" allowOverlap="1" wp14:anchorId="639FAE59" wp14:editId="7FF08377">
                <wp:simplePos x="0" y="0"/>
                <wp:positionH relativeFrom="column">
                  <wp:posOffset>82550</wp:posOffset>
                </wp:positionH>
                <wp:positionV relativeFrom="paragraph">
                  <wp:posOffset>10795</wp:posOffset>
                </wp:positionV>
                <wp:extent cx="754380" cy="182880"/>
                <wp:effectExtent l="0" t="0" r="26670" b="26670"/>
                <wp:wrapNone/>
                <wp:docPr id="15" name="正方形/長方形 15"/>
                <wp:cNvGraphicFramePr/>
                <a:graphic xmlns:a="http://schemas.openxmlformats.org/drawingml/2006/main">
                  <a:graphicData uri="http://schemas.microsoft.com/office/word/2010/wordprocessingShape">
                    <wps:wsp>
                      <wps:cNvSpPr/>
                      <wps:spPr>
                        <a:xfrm>
                          <a:off x="0" y="0"/>
                          <a:ext cx="754380" cy="182880"/>
                        </a:xfrm>
                        <a:prstGeom prst="rect">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8A057" id="正方形/長方形 15" o:spid="_x0000_s1026" style="position:absolute;left:0;text-align:left;margin-left:6.5pt;margin-top:.85pt;width:59.4pt;height:14.4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" fillcolor="#b8cce4 [1300]" strokecolor="black [3213]" strokeweight=".25pt"/>
            </w:pict>
          </mc:Fallback>
        </mc:AlternateContent>
      </w:r>
      <w:r w:rsidRPr="00C8572C">
        <w:rPr>
          <w:rFonts w:asciiTheme="majorEastAsia" w:eastAsiaTheme="majorEastAsia" w:hAnsiTheme="majorEastAsia" w:hint="eastAsia"/>
        </w:rPr>
        <w:t>基本方針３</w:t>
      </w:r>
      <w:r w:rsidRPr="00B301FC">
        <w:rPr>
          <w:rFonts w:asciiTheme="majorEastAsia" w:eastAsiaTheme="majorEastAsia" w:hAnsiTheme="majorEastAsia" w:hint="eastAsia"/>
        </w:rPr>
        <w:t xml:space="preserve">　</w:t>
      </w:r>
    </w:p>
    <w:p w:rsidR="003567F1" w:rsidRPr="00B301FC" w:rsidRDefault="003567F1" w:rsidP="00942CDB">
      <w:pPr>
        <w:spacing w:line="240" w:lineRule="auto"/>
        <w:ind w:leftChars="100" w:left="220" w:rightChars="37" w:right="81" w:firstLineChars="100" w:firstLine="220"/>
        <w:rPr>
          <w:rFonts w:hAnsi="ＭＳ 明朝"/>
        </w:rPr>
      </w:pPr>
      <w:r w:rsidRPr="00B301FC">
        <w:rPr>
          <w:rFonts w:asciiTheme="majorEastAsia" w:eastAsiaTheme="majorEastAsia" w:hAnsiTheme="majorEastAsia" w:hint="eastAsia"/>
        </w:rPr>
        <w:t>教職員がゆとり</w:t>
      </w:r>
      <w:r w:rsidR="0056123F">
        <w:rPr>
          <w:rFonts w:asciiTheme="majorEastAsia" w:eastAsiaTheme="majorEastAsia" w:hAnsiTheme="majorEastAsia" w:hint="eastAsia"/>
        </w:rPr>
        <w:t>とやりがい</w:t>
      </w:r>
      <w:r w:rsidRPr="00B301FC">
        <w:rPr>
          <w:rFonts w:asciiTheme="majorEastAsia" w:eastAsiaTheme="majorEastAsia" w:hAnsiTheme="majorEastAsia" w:hint="eastAsia"/>
        </w:rPr>
        <w:t>をもって毎日の教育活動に取り組むことができる学校づくりを推進する。</w:t>
      </w:r>
    </w:p>
    <w:p w:rsidR="00942CDB" w:rsidRDefault="001D65F7" w:rsidP="005D7EF7">
      <w:pPr>
        <w:spacing w:line="240" w:lineRule="auto"/>
        <w:ind w:leftChars="200" w:left="440"/>
        <w:rPr>
          <w:rFonts w:asciiTheme="majorEastAsia" w:eastAsiaTheme="majorEastAsia" w:hAnsiTheme="majorEastAsia"/>
        </w:rPr>
      </w:pPr>
      <w:r>
        <w:rPr>
          <w:rFonts w:hAnsi="ＭＳ 明朝" w:hint="eastAsia"/>
          <w:noProof/>
        </w:rPr>
        <mc:AlternateContent>
          <mc:Choice Requires="wps">
            <w:drawing>
              <wp:anchor distT="0" distB="0" distL="114300" distR="114300" simplePos="0" relativeHeight="251667456" behindDoc="0" locked="0" layoutInCell="1" allowOverlap="1" wp14:anchorId="217A4E8C" wp14:editId="6C241F4F">
                <wp:simplePos x="0" y="0"/>
                <wp:positionH relativeFrom="margin">
                  <wp:posOffset>266700</wp:posOffset>
                </wp:positionH>
                <wp:positionV relativeFrom="paragraph">
                  <wp:posOffset>20320</wp:posOffset>
                </wp:positionV>
                <wp:extent cx="998220" cy="182880"/>
                <wp:effectExtent l="0" t="0" r="11430" b="26670"/>
                <wp:wrapNone/>
                <wp:docPr id="6" name="角丸四角形 6"/>
                <wp:cNvGraphicFramePr/>
                <a:graphic xmlns:a="http://schemas.openxmlformats.org/drawingml/2006/main">
                  <a:graphicData uri="http://schemas.microsoft.com/office/word/2010/wordprocessingShape">
                    <wps:wsp>
                      <wps:cNvSpPr/>
                      <wps:spPr>
                        <a:xfrm>
                          <a:off x="0" y="0"/>
                          <a:ext cx="998220" cy="18288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F6F6E" id="角丸四角形 6" o:spid="_x0000_s1026" style="position:absolute;left:0;text-align:left;margin-left:21pt;margin-top:1.6pt;width:78.6pt;height:1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" filled="f" strokecolor="black [3213]" strokeweight=".25pt">
                <w10:wrap anchorx="margin"/>
              </v:roundrect>
            </w:pict>
          </mc:Fallback>
        </mc:AlternateContent>
      </w:r>
      <w:r w:rsidR="00684C9D" w:rsidRPr="00B301FC">
        <w:rPr>
          <w:rFonts w:asciiTheme="majorEastAsia" w:eastAsiaTheme="majorEastAsia" w:hAnsiTheme="majorEastAsia" w:hint="eastAsia"/>
        </w:rPr>
        <w:t xml:space="preserve">重点努力目標①　</w:t>
      </w:r>
    </w:p>
    <w:p w:rsidR="00684C9D" w:rsidRPr="00B301FC" w:rsidRDefault="00684C9D" w:rsidP="005D7EF7">
      <w:pPr>
        <w:spacing w:line="240" w:lineRule="auto"/>
        <w:ind w:leftChars="200" w:left="440" w:firstLineChars="100" w:firstLine="220"/>
        <w:rPr>
          <w:rFonts w:hAnsi="ＭＳ 明朝"/>
        </w:rPr>
      </w:pPr>
      <w:r w:rsidRPr="00B301FC">
        <w:rPr>
          <w:rFonts w:asciiTheme="majorEastAsia" w:eastAsiaTheme="majorEastAsia" w:hAnsiTheme="majorEastAsia" w:hint="eastAsia"/>
        </w:rPr>
        <w:t>学校におけるすべての教育活動において、「いきあたりばったり」「知ってるつもり」「やりっぱなし」から脱却する。</w:t>
      </w:r>
    </w:p>
    <w:p w:rsidR="00557B39" w:rsidRPr="00B301FC" w:rsidRDefault="00684C9D" w:rsidP="00BD1462">
      <w:pPr>
        <w:spacing w:line="240" w:lineRule="auto"/>
        <w:ind w:leftChars="200" w:left="660" w:hangingChars="100" w:hanging="220"/>
        <w:rPr>
          <w:rFonts w:hAnsi="ＭＳ 明朝"/>
        </w:rPr>
      </w:pPr>
      <w:r w:rsidRPr="00B301FC">
        <w:rPr>
          <w:rFonts w:hAnsi="ＭＳ 明朝" w:hint="eastAsia"/>
        </w:rPr>
        <w:t>○</w:t>
      </w:r>
      <w:r w:rsidR="00A07345" w:rsidRPr="00B301FC">
        <w:rPr>
          <w:rFonts w:asciiTheme="majorEastAsia" w:eastAsiaTheme="majorEastAsia" w:hAnsiTheme="majorEastAsia" w:hint="eastAsia"/>
        </w:rPr>
        <w:t xml:space="preserve">　</w:t>
      </w:r>
      <w:r w:rsidR="00D221A7" w:rsidRPr="00D221A7">
        <w:rPr>
          <w:rFonts w:hAnsi="ＭＳ 明朝" w:hint="eastAsia"/>
        </w:rPr>
        <w:t>教職員が</w:t>
      </w:r>
      <w:r w:rsidR="00D929E6" w:rsidRPr="00D221A7">
        <w:rPr>
          <w:rFonts w:hAnsi="ＭＳ 明朝" w:hint="eastAsia"/>
        </w:rPr>
        <w:t>教育に関する</w:t>
      </w:r>
      <w:r w:rsidR="00557B39" w:rsidRPr="00D221A7">
        <w:rPr>
          <w:rFonts w:hAnsi="ＭＳ 明朝" w:hint="eastAsia"/>
        </w:rPr>
        <w:t>最</w:t>
      </w:r>
      <w:r w:rsidR="00557B39" w:rsidRPr="00D221A7">
        <w:rPr>
          <w:rFonts w:asciiTheme="minorEastAsia" w:eastAsiaTheme="minorEastAsia" w:hAnsiTheme="minorEastAsia" w:hint="eastAsia"/>
        </w:rPr>
        <w:t>新の</w:t>
      </w:r>
      <w:r w:rsidR="00557B39" w:rsidRPr="00B301FC">
        <w:rPr>
          <w:rFonts w:hAnsi="ＭＳ 明朝" w:hint="eastAsia"/>
        </w:rPr>
        <w:t>情報を生か</w:t>
      </w:r>
      <w:r w:rsidR="00FB6116" w:rsidRPr="00B301FC">
        <w:rPr>
          <w:rFonts w:hAnsi="ＭＳ 明朝" w:hint="eastAsia"/>
        </w:rPr>
        <w:t>し</w:t>
      </w:r>
      <w:r w:rsidR="00D929E6">
        <w:rPr>
          <w:rFonts w:hAnsi="ＭＳ 明朝" w:hint="eastAsia"/>
        </w:rPr>
        <w:t>、</w:t>
      </w:r>
      <w:r w:rsidR="00FB6116" w:rsidRPr="00B301FC">
        <w:rPr>
          <w:rFonts w:hAnsi="ＭＳ 明朝" w:hint="eastAsia"/>
        </w:rPr>
        <w:t>「PDCAサイクル」を回しながら</w:t>
      </w:r>
      <w:r w:rsidR="00557B39" w:rsidRPr="00B301FC">
        <w:rPr>
          <w:rFonts w:hAnsi="ＭＳ 明朝" w:hint="eastAsia"/>
        </w:rPr>
        <w:t>教育活動を展開できるよう</w:t>
      </w:r>
      <w:r w:rsidR="00D929E6">
        <w:rPr>
          <w:rFonts w:hAnsi="ＭＳ 明朝" w:hint="eastAsia"/>
        </w:rPr>
        <w:t>にするため</w:t>
      </w:r>
      <w:r w:rsidR="00FB6116" w:rsidRPr="00B301FC">
        <w:rPr>
          <w:rFonts w:hAnsi="ＭＳ 明朝" w:hint="eastAsia"/>
        </w:rPr>
        <w:t>、</w:t>
      </w:r>
      <w:r w:rsidR="00557B39" w:rsidRPr="00B301FC">
        <w:rPr>
          <w:rFonts w:hAnsi="ＭＳ 明朝" w:hint="eastAsia"/>
        </w:rPr>
        <w:t>学校訪問</w:t>
      </w:r>
      <w:r w:rsidR="00E32B80" w:rsidRPr="00B301FC">
        <w:rPr>
          <w:rFonts w:hAnsi="ＭＳ 明朝" w:hint="eastAsia"/>
        </w:rPr>
        <w:t>など</w:t>
      </w:r>
      <w:r w:rsidR="00557B39" w:rsidRPr="00B301FC">
        <w:rPr>
          <w:rFonts w:hAnsi="ＭＳ 明朝" w:hint="eastAsia"/>
        </w:rPr>
        <w:t>様々な機会を通して</w:t>
      </w:r>
      <w:r w:rsidR="00FB6116" w:rsidRPr="00B301FC">
        <w:rPr>
          <w:rFonts w:hAnsi="ＭＳ 明朝" w:hint="eastAsia"/>
        </w:rPr>
        <w:t>必要な情報の伝達や意識の醸成を行い、</w:t>
      </w:r>
      <w:r w:rsidR="00097A92" w:rsidRPr="00B301FC">
        <w:rPr>
          <w:rFonts w:hAnsi="ＭＳ 明朝" w:hint="eastAsia"/>
        </w:rPr>
        <w:t>「いきあたりばったり」「知ってるつもり」</w:t>
      </w:r>
      <w:r w:rsidR="00557B39" w:rsidRPr="00B301FC">
        <w:rPr>
          <w:rFonts w:hAnsi="ＭＳ 明朝" w:hint="eastAsia"/>
        </w:rPr>
        <w:t>「やりっぱなし」</w:t>
      </w:r>
      <w:r w:rsidR="00557B39" w:rsidRPr="00B301FC">
        <w:rPr>
          <w:rFonts w:hAnsi="ＭＳ 明朝" w:hint="eastAsia"/>
        </w:rPr>
        <w:lastRenderedPageBreak/>
        <w:t>からの脱却を促す。</w:t>
      </w:r>
    </w:p>
    <w:p w:rsidR="00942CDB" w:rsidRDefault="003567F1" w:rsidP="005D7EF7">
      <w:pPr>
        <w:spacing w:line="240" w:lineRule="auto"/>
        <w:ind w:leftChars="200" w:left="440"/>
        <w:rPr>
          <w:rFonts w:asciiTheme="majorEastAsia" w:eastAsiaTheme="majorEastAsia" w:hAnsiTheme="majorEastAsia"/>
        </w:rPr>
      </w:pPr>
      <w:r>
        <w:rPr>
          <w:rFonts w:hAnsi="ＭＳ 明朝" w:hint="eastAsia"/>
          <w:noProof/>
        </w:rPr>
        <mc:AlternateContent>
          <mc:Choice Requires="wps">
            <w:drawing>
              <wp:anchor distT="0" distB="0" distL="114300" distR="114300" simplePos="0" relativeHeight="251673600" behindDoc="0" locked="0" layoutInCell="1" allowOverlap="1" wp14:anchorId="6FCB7A18" wp14:editId="6C17EBE5">
                <wp:simplePos x="0" y="0"/>
                <wp:positionH relativeFrom="margin">
                  <wp:posOffset>265430</wp:posOffset>
                </wp:positionH>
                <wp:positionV relativeFrom="paragraph">
                  <wp:posOffset>22860</wp:posOffset>
                </wp:positionV>
                <wp:extent cx="998220" cy="182880"/>
                <wp:effectExtent l="0" t="0" r="11430" b="26670"/>
                <wp:wrapNone/>
                <wp:docPr id="9" name="角丸四角形 9"/>
                <wp:cNvGraphicFramePr/>
                <a:graphic xmlns:a="http://schemas.openxmlformats.org/drawingml/2006/main">
                  <a:graphicData uri="http://schemas.microsoft.com/office/word/2010/wordprocessingShape">
                    <wps:wsp>
                      <wps:cNvSpPr/>
                      <wps:spPr>
                        <a:xfrm>
                          <a:off x="0" y="0"/>
                          <a:ext cx="998220" cy="18288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04453" id="角丸四角形 9" o:spid="_x0000_s1026" style="position:absolute;left:0;text-align:left;margin-left:20.9pt;margin-top:1.8pt;width:78.6pt;height:14.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" filled="f" strokecolor="black [3213]" strokeweight=".25pt">
                <w10:wrap anchorx="margin"/>
              </v:roundrect>
            </w:pict>
          </mc:Fallback>
        </mc:AlternateContent>
      </w:r>
      <w:r w:rsidR="00684C9D" w:rsidRPr="00B301FC">
        <w:rPr>
          <w:rFonts w:asciiTheme="majorEastAsia" w:eastAsiaTheme="majorEastAsia" w:hAnsiTheme="majorEastAsia" w:hint="eastAsia"/>
        </w:rPr>
        <w:t>重点努力目標②</w:t>
      </w:r>
      <w:r w:rsidR="00D3257F" w:rsidRPr="00B301FC">
        <w:rPr>
          <w:rFonts w:asciiTheme="majorEastAsia" w:eastAsiaTheme="majorEastAsia" w:hAnsiTheme="majorEastAsia" w:hint="eastAsia"/>
        </w:rPr>
        <w:t xml:space="preserve">　</w:t>
      </w:r>
    </w:p>
    <w:p w:rsidR="00A07345" w:rsidRPr="00B301FC" w:rsidRDefault="00A07345" w:rsidP="005D7EF7">
      <w:pPr>
        <w:spacing w:line="240" w:lineRule="auto"/>
        <w:ind w:leftChars="200" w:left="440" w:firstLineChars="100" w:firstLine="220"/>
        <w:rPr>
          <w:rFonts w:asciiTheme="majorEastAsia" w:eastAsiaTheme="majorEastAsia" w:hAnsiTheme="majorEastAsia"/>
        </w:rPr>
      </w:pPr>
      <w:r w:rsidRPr="00B301FC">
        <w:rPr>
          <w:rFonts w:asciiTheme="majorEastAsia" w:eastAsiaTheme="majorEastAsia" w:hAnsiTheme="majorEastAsia" w:hint="eastAsia"/>
        </w:rPr>
        <w:t>つねに</w:t>
      </w:r>
      <w:r w:rsidR="009D7E6C" w:rsidRPr="00B301FC">
        <w:rPr>
          <w:rFonts w:asciiTheme="majorEastAsia" w:eastAsiaTheme="majorEastAsia" w:hAnsiTheme="majorEastAsia" w:hint="eastAsia"/>
        </w:rPr>
        <w:t>、より少ない時間で、より大きな成果を上げるにはどうしたらよいかということを</w:t>
      </w:r>
      <w:r w:rsidRPr="00B301FC">
        <w:rPr>
          <w:rFonts w:asciiTheme="majorEastAsia" w:eastAsiaTheme="majorEastAsia" w:hAnsiTheme="majorEastAsia" w:hint="eastAsia"/>
        </w:rPr>
        <w:t>考えながら仕事に取り組む教職員を育成することを通して、働き方改革をさらに促</w:t>
      </w:r>
      <w:r w:rsidR="005D7EF7">
        <w:rPr>
          <w:rFonts w:asciiTheme="majorEastAsia" w:eastAsiaTheme="majorEastAsia" w:hAnsiTheme="majorEastAsia" w:hint="eastAsia"/>
        </w:rPr>
        <w:t xml:space="preserve">　</w:t>
      </w:r>
      <w:r w:rsidRPr="00B301FC">
        <w:rPr>
          <w:rFonts w:asciiTheme="majorEastAsia" w:eastAsiaTheme="majorEastAsia" w:hAnsiTheme="majorEastAsia" w:hint="eastAsia"/>
        </w:rPr>
        <w:t>進する。</w:t>
      </w:r>
    </w:p>
    <w:p w:rsidR="0056123F" w:rsidRPr="00B301FC" w:rsidRDefault="0056123F" w:rsidP="00BD1462">
      <w:pPr>
        <w:spacing w:line="240" w:lineRule="auto"/>
        <w:ind w:leftChars="200" w:left="660" w:hangingChars="100" w:hanging="220"/>
        <w:rPr>
          <w:rFonts w:hAnsi="ＭＳ 明朝"/>
        </w:rPr>
      </w:pPr>
      <w:r w:rsidRPr="00B301FC">
        <w:rPr>
          <w:rFonts w:hAnsi="ＭＳ 明朝" w:hint="eastAsia"/>
        </w:rPr>
        <w:t>〇　教職員の「余白」を生み出すために、国の中央教育審議会答申で示されたいわゆる「学校・教師が担う業務に係る３分類」に基づき、教員業務支援員の配置などをすることにより、学校や教職員を支援する。</w:t>
      </w:r>
    </w:p>
    <w:p w:rsidR="00A07345" w:rsidRPr="00B301FC" w:rsidRDefault="00D3257F" w:rsidP="00BD1462">
      <w:pPr>
        <w:spacing w:line="240" w:lineRule="auto"/>
        <w:ind w:leftChars="200" w:left="660" w:hangingChars="100" w:hanging="220"/>
        <w:rPr>
          <w:rFonts w:hAnsi="ＭＳ 明朝"/>
        </w:rPr>
      </w:pPr>
      <w:r w:rsidRPr="00B301FC">
        <w:rPr>
          <w:rFonts w:hAnsi="ＭＳ 明朝" w:hint="eastAsia"/>
        </w:rPr>
        <w:t xml:space="preserve">○　</w:t>
      </w:r>
      <w:r w:rsidR="0000626C" w:rsidRPr="00B301FC">
        <w:rPr>
          <w:rFonts w:hAnsi="ＭＳ 明朝" w:hint="eastAsia"/>
        </w:rPr>
        <w:t>全教職員に向けて「教育長</w:t>
      </w:r>
      <w:r w:rsidR="009D7E6C" w:rsidRPr="00B301FC">
        <w:rPr>
          <w:rFonts w:hAnsi="ＭＳ 明朝" w:hint="eastAsia"/>
        </w:rPr>
        <w:t>だより」を発信し、働き方改革</w:t>
      </w:r>
      <w:r w:rsidR="0006313B" w:rsidRPr="00B301FC">
        <w:rPr>
          <w:rFonts w:hAnsi="ＭＳ 明朝" w:hint="eastAsia"/>
        </w:rPr>
        <w:t>を促進するための</w:t>
      </w:r>
      <w:r w:rsidR="009D7E6C" w:rsidRPr="00B301FC">
        <w:rPr>
          <w:rFonts w:hAnsi="ＭＳ 明朝" w:hint="eastAsia"/>
        </w:rPr>
        <w:t>教職員の意識改革</w:t>
      </w:r>
      <w:r w:rsidR="0000626C" w:rsidRPr="00B301FC">
        <w:rPr>
          <w:rFonts w:hAnsi="ＭＳ 明朝" w:hint="eastAsia"/>
        </w:rPr>
        <w:t>を図る。</w:t>
      </w:r>
    </w:p>
    <w:p w:rsidR="00734211" w:rsidRPr="00B301FC" w:rsidRDefault="00734211" w:rsidP="00734211">
      <w:pPr>
        <w:spacing w:line="240" w:lineRule="auto"/>
        <w:ind w:rightChars="37" w:right="81"/>
        <w:rPr>
          <w:rFonts w:hAnsi="ＭＳ 明朝"/>
        </w:rPr>
      </w:pPr>
    </w:p>
    <w:p w:rsidR="006019AF" w:rsidRPr="00B301FC" w:rsidRDefault="00395287" w:rsidP="005D6980">
      <w:pPr>
        <w:spacing w:line="240" w:lineRule="auto"/>
        <w:jc w:val="left"/>
        <w:rPr>
          <w:rFonts w:ascii="ＭＳ ゴシック" w:eastAsia="ＭＳ ゴシック" w:hAnsi="ＭＳ ゴシック"/>
          <w:sz w:val="28"/>
          <w:szCs w:val="28"/>
        </w:rPr>
      </w:pPr>
      <w:r w:rsidRPr="00B301FC">
        <w:rPr>
          <w:rFonts w:ascii="ＭＳ ゴシック" w:eastAsia="ＭＳ ゴシック" w:hAnsi="ＭＳ ゴシック" w:hint="eastAsia"/>
          <w:sz w:val="28"/>
          <w:szCs w:val="28"/>
        </w:rPr>
        <w:t>社会教</w:t>
      </w:r>
      <w:r w:rsidR="005D6980" w:rsidRPr="00B301FC">
        <w:rPr>
          <w:rFonts w:ascii="ＭＳ ゴシック" w:eastAsia="ＭＳ ゴシック" w:hAnsi="ＭＳ ゴシック" w:hint="eastAsia"/>
          <w:sz w:val="28"/>
          <w:szCs w:val="28"/>
        </w:rPr>
        <w:t>育</w:t>
      </w:r>
      <w:r w:rsidR="00610A67" w:rsidRPr="00B301FC">
        <w:rPr>
          <w:rFonts w:ascii="ＭＳ ゴシック" w:eastAsia="ＭＳ ゴシック" w:hAnsi="ＭＳ ゴシック" w:hint="eastAsia"/>
          <w:sz w:val="28"/>
          <w:szCs w:val="28"/>
        </w:rPr>
        <w:t>・</w:t>
      </w:r>
      <w:r w:rsidRPr="00B301FC">
        <w:rPr>
          <w:rFonts w:ascii="ＭＳ ゴシック" w:eastAsia="ＭＳ ゴシック" w:hAnsi="ＭＳ ゴシック" w:hint="eastAsia"/>
          <w:sz w:val="28"/>
          <w:szCs w:val="28"/>
        </w:rPr>
        <w:t>文化・スポーツ</w:t>
      </w:r>
    </w:p>
    <w:p w:rsidR="00FD184F" w:rsidRDefault="00FD184F" w:rsidP="005D6980">
      <w:pPr>
        <w:spacing w:line="240" w:lineRule="auto"/>
        <w:jc w:val="left"/>
        <w:rPr>
          <w:rFonts w:ascii="ＭＳ ゴシック" w:eastAsia="ＭＳ ゴシック" w:hAnsi="ＭＳ ゴシック"/>
        </w:rPr>
      </w:pPr>
      <w:r w:rsidRPr="00B301FC">
        <w:rPr>
          <w:rFonts w:ascii="ＭＳ ゴシック" w:eastAsia="ＭＳ ゴシック" w:hAnsi="ＭＳ ゴシック" w:hint="eastAsia"/>
        </w:rPr>
        <w:t>【基本方針及び重点努力目標】</w:t>
      </w:r>
    </w:p>
    <w:p w:rsidR="00BD1462" w:rsidRDefault="00BD1462" w:rsidP="00BD1462">
      <w:pPr>
        <w:spacing w:line="240" w:lineRule="auto"/>
        <w:ind w:firstLineChars="100" w:firstLine="214"/>
        <w:jc w:val="left"/>
        <w:rPr>
          <w:rFonts w:asciiTheme="majorEastAsia" w:eastAsiaTheme="majorEastAsia" w:hAnsiTheme="majorEastAsia"/>
        </w:rPr>
      </w:pPr>
      <w:r w:rsidRPr="00C8572C">
        <w:rPr>
          <w:rFonts w:asciiTheme="majorEastAsia" w:eastAsiaTheme="majorEastAsia" w:hAnsiTheme="majorEastAsia" w:hint="eastAsia"/>
          <w:noProof/>
        </w:rPr>
        <mc:AlternateContent>
          <mc:Choice Requires="wps">
            <w:drawing>
              <wp:anchor distT="0" distB="0" distL="114300" distR="114300" simplePos="0" relativeHeight="251687936" behindDoc="1" locked="0" layoutInCell="1" allowOverlap="1" wp14:anchorId="06523FB5" wp14:editId="1C62B1A9">
                <wp:simplePos x="0" y="0"/>
                <wp:positionH relativeFrom="column">
                  <wp:posOffset>97790</wp:posOffset>
                </wp:positionH>
                <wp:positionV relativeFrom="paragraph">
                  <wp:posOffset>31115</wp:posOffset>
                </wp:positionV>
                <wp:extent cx="754380" cy="182880"/>
                <wp:effectExtent l="0" t="0" r="26670" b="26670"/>
                <wp:wrapNone/>
                <wp:docPr id="16" name="正方形/長方形 16"/>
                <wp:cNvGraphicFramePr/>
                <a:graphic xmlns:a="http://schemas.openxmlformats.org/drawingml/2006/main">
                  <a:graphicData uri="http://schemas.microsoft.com/office/word/2010/wordprocessingShape">
                    <wps:wsp>
                      <wps:cNvSpPr/>
                      <wps:spPr>
                        <a:xfrm>
                          <a:off x="0" y="0"/>
                          <a:ext cx="754380" cy="182880"/>
                        </a:xfrm>
                        <a:prstGeom prst="rect">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6329D" id="正方形/長方形 16" o:spid="_x0000_s1026" style="position:absolute;left:0;text-align:left;margin-left:7.7pt;margin-top:2.45pt;width:59.4pt;height:14.4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" fillcolor="#b8cce4 [1300]" strokecolor="black [3213]" strokeweight=".25pt"/>
            </w:pict>
          </mc:Fallback>
        </mc:AlternateContent>
      </w:r>
      <w:r w:rsidRPr="00C8572C">
        <w:rPr>
          <w:rFonts w:asciiTheme="majorEastAsia" w:eastAsiaTheme="majorEastAsia" w:hAnsiTheme="majorEastAsia" w:hint="eastAsia"/>
        </w:rPr>
        <w:t>基本方針１</w:t>
      </w:r>
    </w:p>
    <w:p w:rsidR="003567F1" w:rsidRPr="00B301FC" w:rsidRDefault="003567F1" w:rsidP="00942CDB">
      <w:pPr>
        <w:spacing w:line="240" w:lineRule="auto"/>
        <w:ind w:leftChars="100" w:left="220" w:firstLineChars="100" w:firstLine="214"/>
        <w:jc w:val="left"/>
        <w:rPr>
          <w:rFonts w:ascii="ＭＳ ゴシック" w:eastAsia="ＭＳ ゴシック" w:hAnsi="ＭＳ ゴシック"/>
          <w:sz w:val="28"/>
          <w:szCs w:val="28"/>
        </w:rPr>
      </w:pPr>
      <w:r w:rsidRPr="00B301FC">
        <w:rPr>
          <w:rFonts w:asciiTheme="majorEastAsia" w:eastAsiaTheme="majorEastAsia" w:hAnsiTheme="majorEastAsia" w:cstheme="minorBidi" w:hint="eastAsia"/>
          <w:spacing w:val="0"/>
        </w:rPr>
        <w:t>生涯を通して学ぶことのできる環境の整備や多様な学習環境を提供し、学習した成果が適切に評価され、これらを生かして誰もが様々な分野で活動できるような地域社会の実現を推進する。</w:t>
      </w:r>
    </w:p>
    <w:p w:rsidR="00942CDB" w:rsidRDefault="001D65F7" w:rsidP="005D7EF7">
      <w:pPr>
        <w:spacing w:line="240" w:lineRule="auto"/>
        <w:ind w:firstLineChars="200" w:firstLine="428"/>
        <w:rPr>
          <w:rFonts w:asciiTheme="majorEastAsia" w:eastAsiaTheme="majorEastAsia" w:hAnsiTheme="majorEastAsia"/>
        </w:rPr>
      </w:pPr>
      <w:r>
        <w:rPr>
          <w:rFonts w:hAnsi="ＭＳ 明朝" w:hint="eastAsia"/>
          <w:noProof/>
        </w:rPr>
        <mc:AlternateContent>
          <mc:Choice Requires="wps">
            <w:drawing>
              <wp:anchor distT="0" distB="0" distL="114300" distR="114300" simplePos="0" relativeHeight="251671552" behindDoc="0" locked="0" layoutInCell="1" allowOverlap="1" wp14:anchorId="6FCB7A18" wp14:editId="6C17EBE5">
                <wp:simplePos x="0" y="0"/>
                <wp:positionH relativeFrom="margin">
                  <wp:posOffset>257810</wp:posOffset>
                </wp:positionH>
                <wp:positionV relativeFrom="paragraph">
                  <wp:posOffset>36830</wp:posOffset>
                </wp:positionV>
                <wp:extent cx="998220" cy="182880"/>
                <wp:effectExtent l="0" t="0" r="11430" b="26670"/>
                <wp:wrapNone/>
                <wp:docPr id="8" name="角丸四角形 8"/>
                <wp:cNvGraphicFramePr/>
                <a:graphic xmlns:a="http://schemas.openxmlformats.org/drawingml/2006/main">
                  <a:graphicData uri="http://schemas.microsoft.com/office/word/2010/wordprocessingShape">
                    <wps:wsp>
                      <wps:cNvSpPr/>
                      <wps:spPr>
                        <a:xfrm>
                          <a:off x="0" y="0"/>
                          <a:ext cx="998220" cy="18288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21ABF" id="角丸四角形 8" o:spid="_x0000_s1026" style="position:absolute;left:0;text-align:left;margin-left:20.3pt;margin-top:2.9pt;width:78.6pt;height:14.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" filled="f" strokecolor="black [3213]" strokeweight=".25pt">
                <w10:wrap anchorx="margin"/>
              </v:roundrect>
            </w:pict>
          </mc:Fallback>
        </mc:AlternateContent>
      </w:r>
      <w:r w:rsidR="0003007C" w:rsidRPr="00B301FC">
        <w:rPr>
          <w:rFonts w:asciiTheme="majorEastAsia" w:eastAsiaTheme="majorEastAsia" w:hAnsiTheme="majorEastAsia" w:hint="eastAsia"/>
        </w:rPr>
        <w:t>重点努力目標</w:t>
      </w:r>
      <w:r w:rsidR="009E07E5" w:rsidRPr="00B301FC">
        <w:rPr>
          <w:rFonts w:asciiTheme="majorEastAsia" w:eastAsiaTheme="majorEastAsia" w:hAnsiTheme="majorEastAsia" w:hint="eastAsia"/>
        </w:rPr>
        <w:t>①</w:t>
      </w:r>
      <w:r w:rsidR="0003007C" w:rsidRPr="00B301FC">
        <w:rPr>
          <w:rFonts w:asciiTheme="majorEastAsia" w:eastAsiaTheme="majorEastAsia" w:hAnsiTheme="majorEastAsia" w:hint="eastAsia"/>
        </w:rPr>
        <w:t xml:space="preserve">　</w:t>
      </w:r>
    </w:p>
    <w:p w:rsidR="0003007C" w:rsidRPr="00B301FC" w:rsidRDefault="0003007C" w:rsidP="005D7EF7">
      <w:pPr>
        <w:spacing w:line="240" w:lineRule="auto"/>
        <w:ind w:firstLineChars="300" w:firstLine="660"/>
        <w:rPr>
          <w:rFonts w:asciiTheme="majorEastAsia" w:eastAsiaTheme="majorEastAsia" w:hAnsiTheme="majorEastAsia" w:cstheme="minorBidi"/>
          <w:spacing w:val="0"/>
        </w:rPr>
      </w:pPr>
      <w:r w:rsidRPr="00B301FC">
        <w:rPr>
          <w:rFonts w:ascii="ＭＳ ゴシック" w:eastAsia="ＭＳ ゴシック" w:hAnsi="ＭＳ ゴシック" w:hint="eastAsia"/>
        </w:rPr>
        <w:t>楽しみや生きがいを感じる学習</w:t>
      </w:r>
      <w:r w:rsidR="00E32B80" w:rsidRPr="00B301FC">
        <w:rPr>
          <w:rFonts w:ascii="ＭＳ ゴシック" w:eastAsia="ＭＳ ゴシック" w:hAnsi="ＭＳ ゴシック" w:hint="eastAsia"/>
        </w:rPr>
        <w:t>など</w:t>
      </w:r>
      <w:r w:rsidRPr="00B301FC">
        <w:rPr>
          <w:rFonts w:ascii="ＭＳ ゴシック" w:eastAsia="ＭＳ ゴシック" w:hAnsi="ＭＳ ゴシック" w:hint="eastAsia"/>
        </w:rPr>
        <w:t>の場を支援する。</w:t>
      </w:r>
    </w:p>
    <w:p w:rsidR="0003007C" w:rsidRPr="00B301FC" w:rsidRDefault="0003007C" w:rsidP="00BD1462">
      <w:pPr>
        <w:spacing w:line="240" w:lineRule="auto"/>
        <w:ind w:leftChars="200" w:left="660" w:hangingChars="100" w:hanging="220"/>
        <w:rPr>
          <w:rFonts w:hAnsi="ＭＳ 明朝"/>
        </w:rPr>
      </w:pPr>
      <w:r w:rsidRPr="00B301FC">
        <w:rPr>
          <w:rFonts w:hAnsi="ＭＳ 明朝" w:hint="eastAsia"/>
        </w:rPr>
        <w:t>〇　市民一人ひとりが、自己の人格を磨き、豊かな生活を送ることができ、幼児期から高齢期までの各年代及び世代間の交流が図られる様々な体験や学習の機会を提供し、学習成果を生かすことのできる場を充実させるとともに、自主的で主体的な学習活動を積極的に支援する。</w:t>
      </w:r>
    </w:p>
    <w:p w:rsidR="00D06076" w:rsidRPr="00B301FC" w:rsidRDefault="00D06076" w:rsidP="00BD1462">
      <w:pPr>
        <w:spacing w:line="240" w:lineRule="auto"/>
        <w:ind w:leftChars="200" w:left="660" w:hangingChars="100" w:hanging="220"/>
        <w:rPr>
          <w:rFonts w:ascii="ＭＳ ゴシック" w:eastAsia="ＭＳ ゴシック" w:hAnsi="ＭＳ ゴシック"/>
        </w:rPr>
      </w:pPr>
      <w:r w:rsidRPr="00B301FC">
        <w:rPr>
          <w:rFonts w:hAnsi="ＭＳ 明朝" w:hint="eastAsia"/>
        </w:rPr>
        <w:t>〇　新たに開館する東海市創造の杜交流館では、「横須賀文化の発信拠点」「映像（映画）を中心とした創造活動の場」「多世代交流の場」のコンセプトに基づいて、施設の特徴を生かした事業を展開することで、創造性豊かな人材育成につなげていく。</w:t>
      </w:r>
    </w:p>
    <w:p w:rsidR="00FD184F" w:rsidRDefault="00FD184F" w:rsidP="0003007C">
      <w:pPr>
        <w:spacing w:line="240" w:lineRule="auto"/>
        <w:ind w:leftChars="200" w:left="654" w:hangingChars="100" w:hanging="214"/>
        <w:rPr>
          <w:rFonts w:asciiTheme="majorEastAsia" w:eastAsiaTheme="majorEastAsia" w:hAnsiTheme="majorEastAsia" w:cstheme="minorBidi"/>
          <w:spacing w:val="0"/>
        </w:rPr>
      </w:pPr>
    </w:p>
    <w:p w:rsidR="00BD1462" w:rsidRDefault="00BD1462" w:rsidP="00BD1462">
      <w:pPr>
        <w:spacing w:line="240" w:lineRule="auto"/>
        <w:ind w:leftChars="100" w:left="648" w:hangingChars="200" w:hanging="428"/>
        <w:rPr>
          <w:rFonts w:asciiTheme="majorEastAsia" w:eastAsiaTheme="majorEastAsia" w:hAnsiTheme="majorEastAsia"/>
        </w:rPr>
      </w:pPr>
      <w:r w:rsidRPr="00C8572C">
        <w:rPr>
          <w:rFonts w:asciiTheme="majorEastAsia" w:eastAsiaTheme="majorEastAsia" w:hAnsiTheme="majorEastAsia" w:hint="eastAsia"/>
          <w:noProof/>
        </w:rPr>
        <mc:AlternateContent>
          <mc:Choice Requires="wps">
            <w:drawing>
              <wp:anchor distT="0" distB="0" distL="114300" distR="114300" simplePos="0" relativeHeight="251689984" behindDoc="1" locked="0" layoutInCell="1" allowOverlap="1" wp14:anchorId="023BFA97" wp14:editId="520920F0">
                <wp:simplePos x="0" y="0"/>
                <wp:positionH relativeFrom="column">
                  <wp:posOffset>105410</wp:posOffset>
                </wp:positionH>
                <wp:positionV relativeFrom="paragraph">
                  <wp:posOffset>27305</wp:posOffset>
                </wp:positionV>
                <wp:extent cx="754380" cy="182880"/>
                <wp:effectExtent l="0" t="0" r="26670" b="26670"/>
                <wp:wrapNone/>
                <wp:docPr id="5" name="正方形/長方形 5"/>
                <wp:cNvGraphicFramePr/>
                <a:graphic xmlns:a="http://schemas.openxmlformats.org/drawingml/2006/main">
                  <a:graphicData uri="http://schemas.microsoft.com/office/word/2010/wordprocessingShape">
                    <wps:wsp>
                      <wps:cNvSpPr/>
                      <wps:spPr>
                        <a:xfrm>
                          <a:off x="0" y="0"/>
                          <a:ext cx="754380" cy="182880"/>
                        </a:xfrm>
                        <a:prstGeom prst="rect">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37184" id="正方形/長方形 5" o:spid="_x0000_s1026" style="position:absolute;left:0;text-align:left;margin-left:8.3pt;margin-top:2.15pt;width:59.4pt;height:14.4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" fillcolor="#b8cce4 [1300]" strokecolor="black [3213]" strokeweight=".25pt"/>
            </w:pict>
          </mc:Fallback>
        </mc:AlternateContent>
      </w:r>
      <w:r w:rsidRPr="00C8572C">
        <w:rPr>
          <w:rFonts w:asciiTheme="majorEastAsia" w:eastAsiaTheme="majorEastAsia" w:hAnsiTheme="majorEastAsia" w:hint="eastAsia"/>
        </w:rPr>
        <w:t>基本方針２</w:t>
      </w:r>
      <w:r w:rsidRPr="00B301FC">
        <w:rPr>
          <w:rFonts w:asciiTheme="majorEastAsia" w:eastAsiaTheme="majorEastAsia" w:hAnsiTheme="majorEastAsia" w:hint="eastAsia"/>
        </w:rPr>
        <w:t xml:space="preserve">　</w:t>
      </w:r>
    </w:p>
    <w:p w:rsidR="003567F1" w:rsidRPr="00B301FC" w:rsidRDefault="003567F1" w:rsidP="00942CDB">
      <w:pPr>
        <w:spacing w:line="240" w:lineRule="auto"/>
        <w:ind w:leftChars="200" w:left="660" w:hangingChars="100" w:hanging="220"/>
        <w:rPr>
          <w:rFonts w:asciiTheme="majorEastAsia" w:eastAsiaTheme="majorEastAsia" w:hAnsiTheme="majorEastAsia" w:cstheme="minorBidi"/>
          <w:spacing w:val="0"/>
        </w:rPr>
      </w:pPr>
      <w:r w:rsidRPr="00B301FC">
        <w:rPr>
          <w:rFonts w:asciiTheme="majorEastAsia" w:eastAsiaTheme="majorEastAsia" w:hAnsiTheme="majorEastAsia" w:hint="eastAsia"/>
        </w:rPr>
        <w:t>子どもたちの居場所づくりを推進するとともに、子どもたちの健全な成長を支援する。</w:t>
      </w:r>
    </w:p>
    <w:p w:rsidR="00942CDB" w:rsidRDefault="001D65F7" w:rsidP="005D7EF7">
      <w:pPr>
        <w:spacing w:line="240" w:lineRule="auto"/>
        <w:ind w:firstLineChars="200" w:firstLine="428"/>
        <w:jc w:val="left"/>
        <w:rPr>
          <w:rFonts w:ascii="ＭＳ ゴシック" w:eastAsia="ＭＳ ゴシック" w:hAnsi="ＭＳ ゴシック"/>
        </w:rPr>
      </w:pPr>
      <w:r>
        <w:rPr>
          <w:rFonts w:hAnsi="ＭＳ 明朝" w:hint="eastAsia"/>
          <w:noProof/>
        </w:rPr>
        <mc:AlternateContent>
          <mc:Choice Requires="wps">
            <w:drawing>
              <wp:anchor distT="0" distB="0" distL="114300" distR="114300" simplePos="0" relativeHeight="251677696" behindDoc="0" locked="0" layoutInCell="1" allowOverlap="1" wp14:anchorId="7C27C980" wp14:editId="1D6A2385">
                <wp:simplePos x="0" y="0"/>
                <wp:positionH relativeFrom="margin">
                  <wp:posOffset>257810</wp:posOffset>
                </wp:positionH>
                <wp:positionV relativeFrom="paragraph">
                  <wp:posOffset>34290</wp:posOffset>
                </wp:positionV>
                <wp:extent cx="998220" cy="182880"/>
                <wp:effectExtent l="0" t="0" r="11430" b="26670"/>
                <wp:wrapNone/>
                <wp:docPr id="11" name="角丸四角形 11"/>
                <wp:cNvGraphicFramePr/>
                <a:graphic xmlns:a="http://schemas.openxmlformats.org/drawingml/2006/main">
                  <a:graphicData uri="http://schemas.microsoft.com/office/word/2010/wordprocessingShape">
                    <wps:wsp>
                      <wps:cNvSpPr/>
                      <wps:spPr>
                        <a:xfrm>
                          <a:off x="0" y="0"/>
                          <a:ext cx="998220" cy="18288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6012A" id="角丸四角形 11" o:spid="_x0000_s1026" style="position:absolute;left:0;text-align:left;margin-left:20.3pt;margin-top:2.7pt;width:78.6pt;height:14.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" filled="f" strokecolor="black [3213]" strokeweight=".25pt">
                <w10:wrap anchorx="margin"/>
              </v:roundrect>
            </w:pict>
          </mc:Fallback>
        </mc:AlternateContent>
      </w:r>
      <w:r w:rsidR="007D0C95" w:rsidRPr="00B301FC">
        <w:rPr>
          <w:rFonts w:asciiTheme="majorEastAsia" w:eastAsiaTheme="majorEastAsia" w:hAnsiTheme="majorEastAsia" w:hint="eastAsia"/>
        </w:rPr>
        <w:t>重点努力目標</w:t>
      </w:r>
      <w:r w:rsidR="009E07E5" w:rsidRPr="00B301FC">
        <w:rPr>
          <w:rFonts w:asciiTheme="majorEastAsia" w:eastAsiaTheme="majorEastAsia" w:hAnsiTheme="majorEastAsia" w:hint="eastAsia"/>
        </w:rPr>
        <w:t>①</w:t>
      </w:r>
      <w:r w:rsidR="007D0C95" w:rsidRPr="00B301FC">
        <w:rPr>
          <w:rFonts w:ascii="ＭＳ ゴシック" w:eastAsia="ＭＳ ゴシック" w:hAnsi="ＭＳ ゴシック" w:hint="eastAsia"/>
        </w:rPr>
        <w:t xml:space="preserve">　</w:t>
      </w:r>
    </w:p>
    <w:p w:rsidR="007D0C95" w:rsidRPr="00B301FC" w:rsidRDefault="007D0C95" w:rsidP="005D7EF7">
      <w:pPr>
        <w:spacing w:line="240" w:lineRule="auto"/>
        <w:ind w:firstLineChars="300" w:firstLine="660"/>
        <w:jc w:val="left"/>
        <w:rPr>
          <w:rFonts w:ascii="ＭＳ ゴシック" w:eastAsia="ＭＳ ゴシック" w:hAnsi="ＭＳ ゴシック"/>
        </w:rPr>
      </w:pPr>
      <w:r w:rsidRPr="00B301FC">
        <w:rPr>
          <w:rFonts w:ascii="ＭＳ ゴシック" w:eastAsia="ＭＳ ゴシック" w:hAnsi="ＭＳ ゴシック" w:hint="eastAsia"/>
        </w:rPr>
        <w:t>子どもたちが健全に成長できる環境を充実する。</w:t>
      </w:r>
    </w:p>
    <w:p w:rsidR="007D0C95" w:rsidRPr="00B301FC" w:rsidRDefault="007D0C95" w:rsidP="00BD1462">
      <w:pPr>
        <w:spacing w:line="240" w:lineRule="auto"/>
        <w:ind w:leftChars="200" w:left="660" w:hangingChars="100" w:hanging="220"/>
        <w:jc w:val="left"/>
        <w:rPr>
          <w:rFonts w:hAnsi="ＭＳ 明朝"/>
        </w:rPr>
      </w:pPr>
      <w:r w:rsidRPr="00B301FC">
        <w:rPr>
          <w:rFonts w:hAnsi="ＭＳ 明朝" w:hint="eastAsia"/>
        </w:rPr>
        <w:t>〇　子どもたちの健全な成長を促すため、</w:t>
      </w:r>
      <w:r w:rsidR="006833AF" w:rsidRPr="00B301FC">
        <w:rPr>
          <w:rFonts w:hAnsi="ＭＳ 明朝" w:hint="eastAsia"/>
        </w:rPr>
        <w:t>子ども教室の活動の推進や放課後児童健全育成事業の実施など</w:t>
      </w:r>
      <w:r w:rsidR="002368B0" w:rsidRPr="00B301FC">
        <w:rPr>
          <w:rFonts w:hAnsi="ＭＳ 明朝" w:hint="eastAsia"/>
        </w:rPr>
        <w:t>、</w:t>
      </w:r>
      <w:r w:rsidRPr="00B301FC">
        <w:rPr>
          <w:rFonts w:hAnsi="ＭＳ 明朝" w:hint="eastAsia"/>
        </w:rPr>
        <w:t>家庭教育の充実や学習習慣の定着につながる取組を行い、安心・安全な居場所を確保する。</w:t>
      </w:r>
    </w:p>
    <w:p w:rsidR="007D0C95" w:rsidRDefault="007D0C95" w:rsidP="00BD1462">
      <w:pPr>
        <w:spacing w:line="240" w:lineRule="auto"/>
        <w:ind w:leftChars="200" w:left="660" w:hangingChars="100" w:hanging="220"/>
        <w:jc w:val="left"/>
        <w:rPr>
          <w:rFonts w:hAnsi="ＭＳ 明朝"/>
        </w:rPr>
      </w:pPr>
      <w:r w:rsidRPr="00B301FC">
        <w:rPr>
          <w:rFonts w:hAnsi="ＭＳ 明朝" w:hint="eastAsia"/>
        </w:rPr>
        <w:t>〇　青少年が協調性や社会性を身に付ける</w:t>
      </w:r>
      <w:r w:rsidR="00AC5D0E" w:rsidRPr="009E692E">
        <w:rPr>
          <w:rFonts w:hAnsi="ＭＳ 明朝" w:hint="eastAsia"/>
        </w:rPr>
        <w:t>機会となる「ふれあい活動」などの交流の場の提供や自主活動</w:t>
      </w:r>
      <w:r w:rsidRPr="009E692E">
        <w:rPr>
          <w:rFonts w:hAnsi="ＭＳ 明朝" w:hint="eastAsia"/>
        </w:rPr>
        <w:t>の支援を進める。</w:t>
      </w:r>
    </w:p>
    <w:p w:rsidR="00BD1462" w:rsidRDefault="00BD1462" w:rsidP="00BD1462">
      <w:pPr>
        <w:spacing w:line="240" w:lineRule="auto"/>
        <w:ind w:leftChars="200" w:left="660" w:hangingChars="100" w:hanging="220"/>
        <w:jc w:val="left"/>
        <w:rPr>
          <w:rFonts w:hAnsi="ＭＳ 明朝"/>
        </w:rPr>
      </w:pPr>
    </w:p>
    <w:p w:rsidR="00BD1462" w:rsidRPr="009E692E" w:rsidRDefault="00BD1462" w:rsidP="00BD1462">
      <w:pPr>
        <w:spacing w:line="240" w:lineRule="auto"/>
        <w:ind w:leftChars="200" w:left="660" w:hangingChars="100" w:hanging="220"/>
        <w:jc w:val="left"/>
        <w:rPr>
          <w:rFonts w:hAnsi="ＭＳ 明朝"/>
        </w:rPr>
      </w:pPr>
    </w:p>
    <w:p w:rsidR="00BD1462" w:rsidRPr="00C8572C" w:rsidRDefault="00BD1462" w:rsidP="00BD1462">
      <w:pPr>
        <w:spacing w:line="240" w:lineRule="auto"/>
        <w:ind w:leftChars="100" w:left="648" w:hangingChars="200" w:hanging="428"/>
        <w:rPr>
          <w:rFonts w:asciiTheme="majorEastAsia" w:eastAsiaTheme="majorEastAsia" w:hAnsiTheme="majorEastAsia"/>
        </w:rPr>
      </w:pPr>
      <w:r w:rsidRPr="00C8572C">
        <w:rPr>
          <w:rFonts w:asciiTheme="majorEastAsia" w:eastAsiaTheme="majorEastAsia" w:hAnsiTheme="majorEastAsia" w:hint="eastAsia"/>
          <w:noProof/>
        </w:rPr>
        <w:lastRenderedPageBreak/>
        <mc:AlternateContent>
          <mc:Choice Requires="wps">
            <w:drawing>
              <wp:anchor distT="0" distB="0" distL="114300" distR="114300" simplePos="0" relativeHeight="251692032" behindDoc="1" locked="0" layoutInCell="1" allowOverlap="1" wp14:anchorId="191211B6" wp14:editId="653E2731">
                <wp:simplePos x="0" y="0"/>
                <wp:positionH relativeFrom="column">
                  <wp:posOffset>82550</wp:posOffset>
                </wp:positionH>
                <wp:positionV relativeFrom="paragraph">
                  <wp:posOffset>19685</wp:posOffset>
                </wp:positionV>
                <wp:extent cx="754380" cy="182880"/>
                <wp:effectExtent l="0" t="0" r="26670" b="26670"/>
                <wp:wrapNone/>
                <wp:docPr id="17" name="正方形/長方形 17"/>
                <wp:cNvGraphicFramePr/>
                <a:graphic xmlns:a="http://schemas.openxmlformats.org/drawingml/2006/main">
                  <a:graphicData uri="http://schemas.microsoft.com/office/word/2010/wordprocessingShape">
                    <wps:wsp>
                      <wps:cNvSpPr/>
                      <wps:spPr>
                        <a:xfrm>
                          <a:off x="0" y="0"/>
                          <a:ext cx="754380" cy="182880"/>
                        </a:xfrm>
                        <a:prstGeom prst="rect">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13528" id="正方形/長方形 17" o:spid="_x0000_s1026" style="position:absolute;left:0;text-align:left;margin-left:6.5pt;margin-top:1.55pt;width:59.4pt;height:14.4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" fillcolor="#b8cce4 [1300]" strokecolor="black [3213]" strokeweight=".25pt"/>
            </w:pict>
          </mc:Fallback>
        </mc:AlternateContent>
      </w:r>
      <w:r w:rsidRPr="00C8572C">
        <w:rPr>
          <w:rFonts w:asciiTheme="majorEastAsia" w:eastAsiaTheme="majorEastAsia" w:hAnsiTheme="majorEastAsia" w:hint="eastAsia"/>
        </w:rPr>
        <w:t>基本方針３</w:t>
      </w:r>
    </w:p>
    <w:p w:rsidR="001D65F7" w:rsidRPr="00B301FC" w:rsidRDefault="001D65F7" w:rsidP="00942CDB">
      <w:pPr>
        <w:spacing w:line="240" w:lineRule="auto"/>
        <w:ind w:leftChars="100" w:left="220" w:firstLineChars="100" w:firstLine="220"/>
        <w:rPr>
          <w:rFonts w:asciiTheme="majorEastAsia" w:eastAsiaTheme="majorEastAsia" w:hAnsiTheme="majorEastAsia"/>
        </w:rPr>
      </w:pPr>
      <w:r w:rsidRPr="00B301FC">
        <w:rPr>
          <w:rFonts w:asciiTheme="majorEastAsia" w:eastAsiaTheme="majorEastAsia" w:hAnsiTheme="majorEastAsia" w:hint="eastAsia"/>
        </w:rPr>
        <w:t>文化芸術活動を推進するとともに、</w:t>
      </w:r>
      <w:r w:rsidRPr="00B301FC">
        <w:rPr>
          <w:rFonts w:asciiTheme="majorEastAsia" w:eastAsiaTheme="majorEastAsia" w:hAnsiTheme="majorEastAsia" w:cstheme="minorBidi" w:hint="eastAsia"/>
          <w:spacing w:val="0"/>
        </w:rPr>
        <w:t>郷土の歴史、伝統文化及び文化財の継承と振興を図る。</w:t>
      </w:r>
    </w:p>
    <w:p w:rsidR="00942CDB" w:rsidRDefault="001D65F7" w:rsidP="005D7EF7">
      <w:pPr>
        <w:spacing w:line="240" w:lineRule="auto"/>
        <w:ind w:firstLineChars="200" w:firstLine="428"/>
        <w:jc w:val="left"/>
        <w:rPr>
          <w:rFonts w:ascii="ＭＳ ゴシック" w:eastAsia="ＭＳ ゴシック" w:hAnsi="ＭＳ ゴシック"/>
        </w:rPr>
      </w:pPr>
      <w:r>
        <w:rPr>
          <w:rFonts w:hAnsi="ＭＳ 明朝" w:hint="eastAsia"/>
          <w:noProof/>
        </w:rPr>
        <mc:AlternateContent>
          <mc:Choice Requires="wps">
            <w:drawing>
              <wp:anchor distT="0" distB="0" distL="114300" distR="114300" simplePos="0" relativeHeight="251675648" behindDoc="0" locked="0" layoutInCell="1" allowOverlap="1" wp14:anchorId="7C27C980" wp14:editId="1D6A2385">
                <wp:simplePos x="0" y="0"/>
                <wp:positionH relativeFrom="margin">
                  <wp:posOffset>257810</wp:posOffset>
                </wp:positionH>
                <wp:positionV relativeFrom="paragraph">
                  <wp:posOffset>27305</wp:posOffset>
                </wp:positionV>
                <wp:extent cx="998220" cy="182880"/>
                <wp:effectExtent l="0" t="0" r="11430" b="26670"/>
                <wp:wrapNone/>
                <wp:docPr id="10" name="角丸四角形 10"/>
                <wp:cNvGraphicFramePr/>
                <a:graphic xmlns:a="http://schemas.openxmlformats.org/drawingml/2006/main">
                  <a:graphicData uri="http://schemas.microsoft.com/office/word/2010/wordprocessingShape">
                    <wps:wsp>
                      <wps:cNvSpPr/>
                      <wps:spPr>
                        <a:xfrm>
                          <a:off x="0" y="0"/>
                          <a:ext cx="998220" cy="18288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C3716" id="角丸四角形 10" o:spid="_x0000_s1026" style="position:absolute;left:0;text-align:left;margin-left:20.3pt;margin-top:2.15pt;width:78.6pt;height:1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" filled="f" strokecolor="black [3213]" strokeweight=".25pt">
                <w10:wrap anchorx="margin"/>
              </v:roundrect>
            </w:pict>
          </mc:Fallback>
        </mc:AlternateContent>
      </w:r>
      <w:r w:rsidR="007D0C95" w:rsidRPr="00B301FC">
        <w:rPr>
          <w:rFonts w:asciiTheme="majorEastAsia" w:eastAsiaTheme="majorEastAsia" w:hAnsiTheme="majorEastAsia" w:hint="eastAsia"/>
        </w:rPr>
        <w:t>重点努力目標</w:t>
      </w:r>
      <w:r w:rsidR="009E07E5" w:rsidRPr="00B301FC">
        <w:rPr>
          <w:rFonts w:asciiTheme="majorEastAsia" w:eastAsiaTheme="majorEastAsia" w:hAnsiTheme="majorEastAsia" w:hint="eastAsia"/>
        </w:rPr>
        <w:t>①</w:t>
      </w:r>
      <w:r w:rsidR="007D0C95" w:rsidRPr="00B301FC">
        <w:rPr>
          <w:rFonts w:ascii="ＭＳ ゴシック" w:eastAsia="ＭＳ ゴシック" w:hAnsi="ＭＳ ゴシック" w:hint="eastAsia"/>
        </w:rPr>
        <w:t xml:space="preserve">　</w:t>
      </w:r>
    </w:p>
    <w:p w:rsidR="007D0C95" w:rsidRPr="00B301FC" w:rsidRDefault="00EF7A96" w:rsidP="005D7EF7">
      <w:pPr>
        <w:spacing w:line="240" w:lineRule="auto"/>
        <w:ind w:firstLineChars="300" w:firstLine="660"/>
        <w:jc w:val="left"/>
        <w:rPr>
          <w:rFonts w:ascii="ＭＳ ゴシック" w:eastAsia="ＭＳ ゴシック" w:hAnsi="ＭＳ ゴシック"/>
        </w:rPr>
      </w:pPr>
      <w:r>
        <w:rPr>
          <w:rFonts w:ascii="ＭＳ ゴシック" w:eastAsia="ＭＳ ゴシック" w:hAnsi="ＭＳ ゴシック" w:hint="eastAsia"/>
        </w:rPr>
        <w:t>市民が</w:t>
      </w:r>
      <w:r w:rsidR="007D0C95" w:rsidRPr="00B301FC">
        <w:rPr>
          <w:rFonts w:ascii="ＭＳ ゴシック" w:eastAsia="ＭＳ ゴシック" w:hAnsi="ＭＳ ゴシック" w:hint="eastAsia"/>
        </w:rPr>
        <w:t>文化に親しみ、心豊かな生活を</w:t>
      </w:r>
      <w:r>
        <w:rPr>
          <w:rFonts w:ascii="ＭＳ ゴシック" w:eastAsia="ＭＳ ゴシック" w:hAnsi="ＭＳ ゴシック" w:hint="eastAsia"/>
        </w:rPr>
        <w:t>送るよう</w:t>
      </w:r>
      <w:r w:rsidR="007D0C95" w:rsidRPr="00B301FC">
        <w:rPr>
          <w:rFonts w:ascii="ＭＳ ゴシック" w:eastAsia="ＭＳ ゴシック" w:hAnsi="ＭＳ ゴシック" w:hint="eastAsia"/>
        </w:rPr>
        <w:t>支援する。</w:t>
      </w:r>
    </w:p>
    <w:p w:rsidR="00F87E91" w:rsidRPr="00B301FC" w:rsidRDefault="00F87E91" w:rsidP="00BD1462">
      <w:pPr>
        <w:spacing w:line="240" w:lineRule="auto"/>
        <w:ind w:leftChars="200" w:left="660" w:hangingChars="100" w:hanging="220"/>
        <w:rPr>
          <w:rFonts w:hAnsi="ＭＳ 明朝"/>
        </w:rPr>
      </w:pPr>
      <w:r w:rsidRPr="00B301FC">
        <w:rPr>
          <w:rFonts w:hAnsi="ＭＳ 明朝" w:hint="eastAsia"/>
        </w:rPr>
        <w:t>〇　市民の文化活動の活性化への支援と、市民が優れた文化芸術に身近に参加・体験ができ、市民参画による発表・創造活動が展開され、まち全体に賑わいがあふれるようにするため、「ひとづくり」「にぎわいづくり」「生きがいづくり」の理念を掲げ、開館１０周年を迎える芸術劇場において、これまでの集大成となる定演や記念公演などを実施するとともに、引き続き文化芸術の創造拠点となるよう、鑑賞事業やにぎわいづくり事業、育成事業といった様々な事業を実施する。</w:t>
      </w:r>
    </w:p>
    <w:p w:rsidR="007D0C95" w:rsidRPr="00B301FC" w:rsidRDefault="007D0C95" w:rsidP="00BD1462">
      <w:pPr>
        <w:spacing w:line="240" w:lineRule="auto"/>
        <w:ind w:leftChars="200" w:left="660" w:hangingChars="100" w:hanging="220"/>
        <w:jc w:val="left"/>
        <w:rPr>
          <w:rFonts w:hAnsi="ＭＳ 明朝"/>
        </w:rPr>
      </w:pPr>
      <w:r w:rsidRPr="00B301FC">
        <w:rPr>
          <w:rFonts w:hAnsi="ＭＳ 明朝" w:hint="eastAsia"/>
        </w:rPr>
        <w:t>〇　文化財の保存・活用を図るとともに、細井平洲先生の教えの普及、啓発を通じて</w:t>
      </w:r>
      <w:r w:rsidR="00C4481F" w:rsidRPr="00B301FC">
        <w:rPr>
          <w:rFonts w:hAnsi="ＭＳ 明朝" w:hint="eastAsia"/>
        </w:rPr>
        <w:t>市民の</w:t>
      </w:r>
      <w:r w:rsidRPr="00B301FC">
        <w:rPr>
          <w:rFonts w:hAnsi="ＭＳ 明朝" w:hint="eastAsia"/>
        </w:rPr>
        <w:t>郷土への愛着</w:t>
      </w:r>
      <w:r w:rsidR="00C4481F" w:rsidRPr="00B301FC">
        <w:rPr>
          <w:rFonts w:hAnsi="ＭＳ 明朝" w:hint="eastAsia"/>
        </w:rPr>
        <w:t>が</w:t>
      </w:r>
      <w:r w:rsidRPr="00B301FC">
        <w:rPr>
          <w:rFonts w:hAnsi="ＭＳ 明朝" w:hint="eastAsia"/>
        </w:rPr>
        <w:t>深</w:t>
      </w:r>
      <w:r w:rsidR="00C4481F" w:rsidRPr="00B301FC">
        <w:rPr>
          <w:rFonts w:hAnsi="ＭＳ 明朝" w:hint="eastAsia"/>
        </w:rPr>
        <w:t>まるよう取り組んでいく</w:t>
      </w:r>
      <w:r w:rsidRPr="00B301FC">
        <w:rPr>
          <w:rFonts w:hAnsi="ＭＳ 明朝" w:hint="eastAsia"/>
        </w:rPr>
        <w:t>。</w:t>
      </w:r>
    </w:p>
    <w:p w:rsidR="003121F2" w:rsidRPr="00B301FC" w:rsidRDefault="003121F2" w:rsidP="007D0C95">
      <w:pPr>
        <w:spacing w:line="240" w:lineRule="auto"/>
        <w:ind w:leftChars="200" w:left="660" w:hangingChars="100" w:hanging="220"/>
        <w:jc w:val="left"/>
        <w:rPr>
          <w:rFonts w:ascii="ＭＳ ゴシック" w:eastAsia="ＭＳ ゴシック" w:hAnsi="ＭＳ ゴシック"/>
        </w:rPr>
      </w:pPr>
    </w:p>
    <w:p w:rsidR="00BD1462" w:rsidRPr="00C8572C" w:rsidRDefault="00BD1462" w:rsidP="00BD1462">
      <w:pPr>
        <w:spacing w:line="240" w:lineRule="auto"/>
        <w:ind w:firstLineChars="100" w:firstLine="214"/>
        <w:jc w:val="left"/>
        <w:rPr>
          <w:rFonts w:asciiTheme="majorEastAsia" w:eastAsiaTheme="majorEastAsia" w:hAnsiTheme="majorEastAsia"/>
        </w:rPr>
      </w:pPr>
      <w:r w:rsidRPr="00C8572C">
        <w:rPr>
          <w:rFonts w:asciiTheme="majorEastAsia" w:eastAsiaTheme="majorEastAsia" w:hAnsiTheme="majorEastAsia" w:hint="eastAsia"/>
          <w:noProof/>
        </w:rPr>
        <mc:AlternateContent>
          <mc:Choice Requires="wps">
            <w:drawing>
              <wp:anchor distT="0" distB="0" distL="114300" distR="114300" simplePos="0" relativeHeight="251694080" behindDoc="1" locked="0" layoutInCell="1" allowOverlap="1" wp14:anchorId="13DE4E54" wp14:editId="526FA742">
                <wp:simplePos x="0" y="0"/>
                <wp:positionH relativeFrom="column">
                  <wp:posOffset>90170</wp:posOffset>
                </wp:positionH>
                <wp:positionV relativeFrom="paragraph">
                  <wp:posOffset>24765</wp:posOffset>
                </wp:positionV>
                <wp:extent cx="754380" cy="182880"/>
                <wp:effectExtent l="0" t="0" r="26670" b="26670"/>
                <wp:wrapNone/>
                <wp:docPr id="18" name="正方形/長方形 18"/>
                <wp:cNvGraphicFramePr/>
                <a:graphic xmlns:a="http://schemas.openxmlformats.org/drawingml/2006/main">
                  <a:graphicData uri="http://schemas.microsoft.com/office/word/2010/wordprocessingShape">
                    <wps:wsp>
                      <wps:cNvSpPr/>
                      <wps:spPr>
                        <a:xfrm>
                          <a:off x="0" y="0"/>
                          <a:ext cx="754380" cy="182880"/>
                        </a:xfrm>
                        <a:prstGeom prst="rect">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6F042" id="正方形/長方形 18" o:spid="_x0000_s1026" style="position:absolute;left:0;text-align:left;margin-left:7.1pt;margin-top:1.95pt;width:59.4pt;height:14.4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" fillcolor="#b8cce4 [1300]" strokecolor="black [3213]" strokeweight=".25pt"/>
            </w:pict>
          </mc:Fallback>
        </mc:AlternateContent>
      </w:r>
      <w:r w:rsidRPr="00C8572C">
        <w:rPr>
          <w:rFonts w:asciiTheme="majorEastAsia" w:eastAsiaTheme="majorEastAsia" w:hAnsiTheme="majorEastAsia" w:hint="eastAsia"/>
        </w:rPr>
        <w:t>基本方針４</w:t>
      </w:r>
    </w:p>
    <w:p w:rsidR="001D65F7" w:rsidRDefault="001D65F7" w:rsidP="009D7E6C">
      <w:pPr>
        <w:spacing w:line="240" w:lineRule="auto"/>
        <w:ind w:firstLineChars="100" w:firstLine="220"/>
        <w:jc w:val="left"/>
        <w:rPr>
          <w:rFonts w:asciiTheme="majorEastAsia" w:eastAsiaTheme="majorEastAsia" w:hAnsiTheme="majorEastAsia"/>
        </w:rPr>
      </w:pPr>
      <w:r w:rsidRPr="00B301FC">
        <w:rPr>
          <w:rFonts w:asciiTheme="majorEastAsia" w:eastAsiaTheme="majorEastAsia" w:hAnsiTheme="majorEastAsia" w:hint="eastAsia"/>
        </w:rPr>
        <w:t xml:space="preserve">　市民、各種団体と連携し、市民のスポーツライフを充実させる。</w:t>
      </w:r>
    </w:p>
    <w:p w:rsidR="00942CDB" w:rsidRDefault="001D65F7" w:rsidP="005D7EF7">
      <w:pPr>
        <w:spacing w:line="240" w:lineRule="auto"/>
        <w:ind w:firstLineChars="200" w:firstLine="428"/>
        <w:jc w:val="left"/>
        <w:rPr>
          <w:rFonts w:ascii="ＭＳ ゴシック" w:eastAsia="ＭＳ ゴシック" w:hAnsi="ＭＳ ゴシック"/>
        </w:rPr>
      </w:pPr>
      <w:r>
        <w:rPr>
          <w:rFonts w:hAnsi="ＭＳ 明朝" w:hint="eastAsia"/>
          <w:noProof/>
        </w:rPr>
        <mc:AlternateContent>
          <mc:Choice Requires="wps">
            <w:drawing>
              <wp:anchor distT="0" distB="0" distL="114300" distR="114300" simplePos="0" relativeHeight="251679744" behindDoc="0" locked="0" layoutInCell="1" allowOverlap="1" wp14:anchorId="28F7E701" wp14:editId="4965C956">
                <wp:simplePos x="0" y="0"/>
                <wp:positionH relativeFrom="margin">
                  <wp:posOffset>265430</wp:posOffset>
                </wp:positionH>
                <wp:positionV relativeFrom="paragraph">
                  <wp:posOffset>27940</wp:posOffset>
                </wp:positionV>
                <wp:extent cx="998220" cy="182880"/>
                <wp:effectExtent l="0" t="0" r="11430" b="26670"/>
                <wp:wrapNone/>
                <wp:docPr id="12" name="角丸四角形 12"/>
                <wp:cNvGraphicFramePr/>
                <a:graphic xmlns:a="http://schemas.openxmlformats.org/drawingml/2006/main">
                  <a:graphicData uri="http://schemas.microsoft.com/office/word/2010/wordprocessingShape">
                    <wps:wsp>
                      <wps:cNvSpPr/>
                      <wps:spPr>
                        <a:xfrm>
                          <a:off x="0" y="0"/>
                          <a:ext cx="998220" cy="18288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2DBC7" id="角丸四角形 12" o:spid="_x0000_s1026" style="position:absolute;left:0;text-align:left;margin-left:20.9pt;margin-top:2.2pt;width:78.6pt;height:1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" filled="f" strokecolor="black [3213]" strokeweight=".25pt">
                <w10:wrap anchorx="margin"/>
              </v:roundrect>
            </w:pict>
          </mc:Fallback>
        </mc:AlternateContent>
      </w:r>
      <w:r w:rsidR="009D7E6C" w:rsidRPr="00B301FC">
        <w:rPr>
          <w:rFonts w:asciiTheme="majorEastAsia" w:eastAsiaTheme="majorEastAsia" w:hAnsiTheme="majorEastAsia" w:hint="eastAsia"/>
        </w:rPr>
        <w:t>重点努力目標</w:t>
      </w:r>
      <w:r w:rsidR="009E07E5" w:rsidRPr="00B301FC">
        <w:rPr>
          <w:rFonts w:asciiTheme="majorEastAsia" w:eastAsiaTheme="majorEastAsia" w:hAnsiTheme="majorEastAsia" w:hint="eastAsia"/>
        </w:rPr>
        <w:t>①</w:t>
      </w:r>
      <w:r w:rsidR="00495306" w:rsidRPr="00B301FC">
        <w:rPr>
          <w:rFonts w:ascii="ＭＳ ゴシック" w:eastAsia="ＭＳ ゴシック" w:hAnsi="ＭＳ ゴシック" w:hint="eastAsia"/>
        </w:rPr>
        <w:t xml:space="preserve">　</w:t>
      </w:r>
    </w:p>
    <w:p w:rsidR="00495306" w:rsidRPr="00B301FC" w:rsidRDefault="00495306" w:rsidP="005D7EF7">
      <w:pPr>
        <w:spacing w:line="240" w:lineRule="auto"/>
        <w:ind w:firstLineChars="300" w:firstLine="660"/>
        <w:jc w:val="left"/>
        <w:rPr>
          <w:rFonts w:ascii="ＭＳ ゴシック" w:eastAsia="ＭＳ ゴシック" w:hAnsi="ＭＳ ゴシック"/>
        </w:rPr>
      </w:pPr>
      <w:r w:rsidRPr="00B301FC">
        <w:rPr>
          <w:rFonts w:ascii="ＭＳ ゴシック" w:eastAsia="ＭＳ ゴシック" w:hAnsi="ＭＳ ゴシック" w:hint="eastAsia"/>
        </w:rPr>
        <w:t>気軽にスポーツを楽しむ環境と機会を提供する</w:t>
      </w:r>
      <w:r w:rsidR="007F092D" w:rsidRPr="00B301FC">
        <w:rPr>
          <w:rFonts w:ascii="ＭＳ ゴシック" w:eastAsia="ＭＳ ゴシック" w:hAnsi="ＭＳ ゴシック" w:hint="eastAsia"/>
        </w:rPr>
        <w:t>。</w:t>
      </w:r>
    </w:p>
    <w:p w:rsidR="00052057" w:rsidRPr="00B301FC" w:rsidRDefault="009D7E6C" w:rsidP="00BD1462">
      <w:pPr>
        <w:spacing w:line="240" w:lineRule="auto"/>
        <w:ind w:leftChars="200" w:left="660" w:hangingChars="100" w:hanging="220"/>
      </w:pPr>
      <w:r w:rsidRPr="00B301FC">
        <w:rPr>
          <w:rFonts w:hint="eastAsia"/>
        </w:rPr>
        <w:t xml:space="preserve">〇　</w:t>
      </w:r>
      <w:r w:rsidR="00003F05" w:rsidRPr="00B301FC">
        <w:rPr>
          <w:rFonts w:hint="eastAsia"/>
        </w:rPr>
        <w:t>体力や年齢、障がいの有無など</w:t>
      </w:r>
      <w:r w:rsidR="00052057" w:rsidRPr="00B301FC">
        <w:rPr>
          <w:rFonts w:hint="eastAsia"/>
        </w:rPr>
        <w:t>に関わらず、気軽にスポーツに親しむことができるよう、各種スポーツ事業の充実を図るとともに、アスリート活動を推進するため</w:t>
      </w:r>
      <w:r w:rsidR="00003F05" w:rsidRPr="00B301FC">
        <w:rPr>
          <w:rFonts w:hint="eastAsia"/>
        </w:rPr>
        <w:t>、企業スポーツチームとの連携によるスポーツ教室の開催や全国大会などに出場する選手の激励など</w:t>
      </w:r>
      <w:r w:rsidR="00052057" w:rsidRPr="00B301FC">
        <w:rPr>
          <w:rFonts w:hint="eastAsia"/>
        </w:rPr>
        <w:t>を行う。</w:t>
      </w:r>
    </w:p>
    <w:p w:rsidR="009D7E6C" w:rsidRPr="00B301FC" w:rsidRDefault="009D7E6C" w:rsidP="00BD1462">
      <w:pPr>
        <w:spacing w:line="240" w:lineRule="auto"/>
        <w:ind w:leftChars="200" w:left="660" w:hangingChars="100" w:hanging="220"/>
      </w:pPr>
      <w:r w:rsidRPr="00B301FC">
        <w:rPr>
          <w:rFonts w:hint="eastAsia"/>
        </w:rPr>
        <w:t xml:space="preserve">〇　</w:t>
      </w:r>
      <w:r w:rsidR="00003F05" w:rsidRPr="00B301FC">
        <w:rPr>
          <w:rFonts w:hint="eastAsia"/>
        </w:rPr>
        <w:t>東海ハーフマラソンなど</w:t>
      </w:r>
      <w:r w:rsidR="00052057" w:rsidRPr="00B301FC">
        <w:rPr>
          <w:rFonts w:hint="eastAsia"/>
        </w:rPr>
        <w:t>の広域的なスポーツイベントを開催し、スポーツによる交流を推進する。</w:t>
      </w:r>
    </w:p>
    <w:p w:rsidR="005D6980" w:rsidRPr="00FB762F" w:rsidRDefault="009D7E6C" w:rsidP="00BD1462">
      <w:pPr>
        <w:spacing w:line="240" w:lineRule="auto"/>
        <w:ind w:leftChars="200" w:left="660" w:hangingChars="100" w:hanging="220"/>
        <w:rPr>
          <w:rFonts w:ascii="ＭＳ ゴシック" w:eastAsia="ＭＳ ゴシック" w:hAnsi="ＭＳ ゴシック"/>
        </w:rPr>
      </w:pPr>
      <w:r w:rsidRPr="00B301FC">
        <w:rPr>
          <w:rFonts w:hint="eastAsia"/>
        </w:rPr>
        <w:t xml:space="preserve">〇　</w:t>
      </w:r>
      <w:r w:rsidR="00052057" w:rsidRPr="00B301FC">
        <w:rPr>
          <w:rFonts w:hint="eastAsia"/>
        </w:rPr>
        <w:t>安全で快適にスポーツに親しむ場の整備に努める</w:t>
      </w:r>
      <w:r w:rsidR="00052057" w:rsidRPr="00B301FC">
        <w:rPr>
          <w:rFonts w:hint="eastAsia"/>
          <w:color w:val="000000" w:themeColor="text1"/>
        </w:rPr>
        <w:t>とともに、今後のスポーツ施設の在り方について検討する。</w:t>
      </w:r>
    </w:p>
    <w:sectPr w:rsidR="005D6980" w:rsidRPr="00FB762F" w:rsidSect="00942CDB">
      <w:footerReference w:type="even" r:id="rId8"/>
      <w:footerReference w:type="default" r:id="rId9"/>
      <w:footnotePr>
        <w:numFmt w:val="lowerRoman"/>
      </w:footnotePr>
      <w:endnotePr>
        <w:numFmt w:val="decimal"/>
        <w:numStart w:val="0"/>
      </w:endnotePr>
      <w:type w:val="nextColumn"/>
      <w:pgSz w:w="11905" w:h="16837" w:code="9"/>
      <w:pgMar w:top="1361" w:right="1418" w:bottom="1361" w:left="1418" w:header="720" w:footer="284" w:gutter="0"/>
      <w:cols w:space="720"/>
      <w:docGrid w:type="linesAndChars" w:linePitch="36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BE" w:rsidRDefault="00F444BE">
      <w:r>
        <w:separator/>
      </w:r>
    </w:p>
  </w:endnote>
  <w:endnote w:type="continuationSeparator" w:id="0">
    <w:p w:rsidR="00F444BE" w:rsidRDefault="00F4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8A" w:rsidRDefault="007C128A" w:rsidP="005B1A0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128A" w:rsidRDefault="007C12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443418"/>
      <w:docPartObj>
        <w:docPartGallery w:val="Page Numbers (Bottom of Page)"/>
        <w:docPartUnique/>
      </w:docPartObj>
    </w:sdtPr>
    <w:sdtEndPr/>
    <w:sdtContent>
      <w:p w:rsidR="00A24855" w:rsidRDefault="00A24855">
        <w:pPr>
          <w:pStyle w:val="a5"/>
          <w:jc w:val="center"/>
        </w:pPr>
        <w:r>
          <w:fldChar w:fldCharType="begin"/>
        </w:r>
        <w:r>
          <w:instrText>PAGE   \* MERGEFORMAT</w:instrText>
        </w:r>
        <w:r>
          <w:fldChar w:fldCharType="separate"/>
        </w:r>
        <w:r w:rsidR="00506A83" w:rsidRPr="00506A83">
          <w:rPr>
            <w:noProof/>
            <w:lang w:val="ja-JP"/>
          </w:rPr>
          <w:t>4</w:t>
        </w:r>
        <w:r>
          <w:fldChar w:fldCharType="end"/>
        </w:r>
      </w:p>
    </w:sdtContent>
  </w:sdt>
  <w:p w:rsidR="00A24855" w:rsidRDefault="00A24855" w:rsidP="00A24855">
    <w:pPr>
      <w:pStyle w:val="a5"/>
      <w:ind w:firstLineChars="50" w:firstLine="1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BE" w:rsidRDefault="00F444BE">
      <w:r>
        <w:separator/>
      </w:r>
    </w:p>
  </w:footnote>
  <w:footnote w:type="continuationSeparator" w:id="0">
    <w:p w:rsidR="00F444BE" w:rsidRDefault="00F44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2B94"/>
    <w:multiLevelType w:val="hybridMultilevel"/>
    <w:tmpl w:val="F90279B2"/>
    <w:lvl w:ilvl="0" w:tplc="AF60A93C">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1EF25173"/>
    <w:multiLevelType w:val="hybridMultilevel"/>
    <w:tmpl w:val="B462B478"/>
    <w:lvl w:ilvl="0" w:tplc="31B67B3A">
      <w:start w:val="3"/>
      <w:numFmt w:val="bullet"/>
      <w:lvlText w:val="・"/>
      <w:lvlJc w:val="left"/>
      <w:pPr>
        <w:tabs>
          <w:tab w:val="num" w:pos="840"/>
        </w:tabs>
        <w:ind w:left="840" w:hanging="360"/>
      </w:pPr>
      <w:rPr>
        <w:rFonts w:ascii="Times New Roman" w:eastAsia="ＭＳ 明朝" w:hAnsi="Times New Roman" w:cs="Times New Roman" w:hint="default"/>
      </w:rPr>
    </w:lvl>
    <w:lvl w:ilvl="1" w:tplc="D2F24C28" w:tentative="1">
      <w:start w:val="1"/>
      <w:numFmt w:val="bullet"/>
      <w:lvlText w:val=""/>
      <w:lvlJc w:val="left"/>
      <w:pPr>
        <w:tabs>
          <w:tab w:val="num" w:pos="1320"/>
        </w:tabs>
        <w:ind w:left="1320" w:hanging="420"/>
      </w:pPr>
      <w:rPr>
        <w:rFonts w:ascii="Wingdings" w:hAnsi="Wingdings" w:hint="default"/>
      </w:rPr>
    </w:lvl>
    <w:lvl w:ilvl="2" w:tplc="0CAEC744" w:tentative="1">
      <w:start w:val="1"/>
      <w:numFmt w:val="bullet"/>
      <w:lvlText w:val=""/>
      <w:lvlJc w:val="left"/>
      <w:pPr>
        <w:tabs>
          <w:tab w:val="num" w:pos="1740"/>
        </w:tabs>
        <w:ind w:left="1740" w:hanging="420"/>
      </w:pPr>
      <w:rPr>
        <w:rFonts w:ascii="Wingdings" w:hAnsi="Wingdings" w:hint="default"/>
      </w:rPr>
    </w:lvl>
    <w:lvl w:ilvl="3" w:tplc="194CC0AA" w:tentative="1">
      <w:start w:val="1"/>
      <w:numFmt w:val="bullet"/>
      <w:lvlText w:val=""/>
      <w:lvlJc w:val="left"/>
      <w:pPr>
        <w:tabs>
          <w:tab w:val="num" w:pos="2160"/>
        </w:tabs>
        <w:ind w:left="2160" w:hanging="420"/>
      </w:pPr>
      <w:rPr>
        <w:rFonts w:ascii="Wingdings" w:hAnsi="Wingdings" w:hint="default"/>
      </w:rPr>
    </w:lvl>
    <w:lvl w:ilvl="4" w:tplc="CBD659D0" w:tentative="1">
      <w:start w:val="1"/>
      <w:numFmt w:val="bullet"/>
      <w:lvlText w:val=""/>
      <w:lvlJc w:val="left"/>
      <w:pPr>
        <w:tabs>
          <w:tab w:val="num" w:pos="2580"/>
        </w:tabs>
        <w:ind w:left="2580" w:hanging="420"/>
      </w:pPr>
      <w:rPr>
        <w:rFonts w:ascii="Wingdings" w:hAnsi="Wingdings" w:hint="default"/>
      </w:rPr>
    </w:lvl>
    <w:lvl w:ilvl="5" w:tplc="E4F63DDA" w:tentative="1">
      <w:start w:val="1"/>
      <w:numFmt w:val="bullet"/>
      <w:lvlText w:val=""/>
      <w:lvlJc w:val="left"/>
      <w:pPr>
        <w:tabs>
          <w:tab w:val="num" w:pos="3000"/>
        </w:tabs>
        <w:ind w:left="3000" w:hanging="420"/>
      </w:pPr>
      <w:rPr>
        <w:rFonts w:ascii="Wingdings" w:hAnsi="Wingdings" w:hint="default"/>
      </w:rPr>
    </w:lvl>
    <w:lvl w:ilvl="6" w:tplc="6428B96E" w:tentative="1">
      <w:start w:val="1"/>
      <w:numFmt w:val="bullet"/>
      <w:lvlText w:val=""/>
      <w:lvlJc w:val="left"/>
      <w:pPr>
        <w:tabs>
          <w:tab w:val="num" w:pos="3420"/>
        </w:tabs>
        <w:ind w:left="3420" w:hanging="420"/>
      </w:pPr>
      <w:rPr>
        <w:rFonts w:ascii="Wingdings" w:hAnsi="Wingdings" w:hint="default"/>
      </w:rPr>
    </w:lvl>
    <w:lvl w:ilvl="7" w:tplc="631A7C78" w:tentative="1">
      <w:start w:val="1"/>
      <w:numFmt w:val="bullet"/>
      <w:lvlText w:val=""/>
      <w:lvlJc w:val="left"/>
      <w:pPr>
        <w:tabs>
          <w:tab w:val="num" w:pos="3840"/>
        </w:tabs>
        <w:ind w:left="3840" w:hanging="420"/>
      </w:pPr>
      <w:rPr>
        <w:rFonts w:ascii="Wingdings" w:hAnsi="Wingdings" w:hint="default"/>
      </w:rPr>
    </w:lvl>
    <w:lvl w:ilvl="8" w:tplc="7F16EFAE"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6A772A"/>
    <w:multiLevelType w:val="hybridMultilevel"/>
    <w:tmpl w:val="5D76DC7A"/>
    <w:lvl w:ilvl="0" w:tplc="C952D942">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4E0447CC"/>
    <w:multiLevelType w:val="hybridMultilevel"/>
    <w:tmpl w:val="BBDC5AFA"/>
    <w:lvl w:ilvl="0" w:tplc="C21A1AE6">
      <w:start w:val="1"/>
      <w:numFmt w:val="bullet"/>
      <w:lvlText w:val="・"/>
      <w:lvlJc w:val="left"/>
      <w:pPr>
        <w:tabs>
          <w:tab w:val="num" w:pos="840"/>
        </w:tabs>
        <w:ind w:left="840" w:hanging="360"/>
      </w:pPr>
      <w:rPr>
        <w:rFonts w:ascii="Times New Roman" w:eastAsia="ＭＳ 明朝" w:hAnsi="Times New Roman" w:cs="Times New Roman" w:hint="default"/>
      </w:rPr>
    </w:lvl>
    <w:lvl w:ilvl="1" w:tplc="6FC2FF0E" w:tentative="1">
      <w:start w:val="1"/>
      <w:numFmt w:val="bullet"/>
      <w:lvlText w:val=""/>
      <w:lvlJc w:val="left"/>
      <w:pPr>
        <w:tabs>
          <w:tab w:val="num" w:pos="1320"/>
        </w:tabs>
        <w:ind w:left="1320" w:hanging="420"/>
      </w:pPr>
      <w:rPr>
        <w:rFonts w:ascii="Wingdings" w:hAnsi="Wingdings" w:hint="default"/>
      </w:rPr>
    </w:lvl>
    <w:lvl w:ilvl="2" w:tplc="81A61C9E" w:tentative="1">
      <w:start w:val="1"/>
      <w:numFmt w:val="bullet"/>
      <w:lvlText w:val=""/>
      <w:lvlJc w:val="left"/>
      <w:pPr>
        <w:tabs>
          <w:tab w:val="num" w:pos="1740"/>
        </w:tabs>
        <w:ind w:left="1740" w:hanging="420"/>
      </w:pPr>
      <w:rPr>
        <w:rFonts w:ascii="Wingdings" w:hAnsi="Wingdings" w:hint="default"/>
      </w:rPr>
    </w:lvl>
    <w:lvl w:ilvl="3" w:tplc="648E2418" w:tentative="1">
      <w:start w:val="1"/>
      <w:numFmt w:val="bullet"/>
      <w:lvlText w:val=""/>
      <w:lvlJc w:val="left"/>
      <w:pPr>
        <w:tabs>
          <w:tab w:val="num" w:pos="2160"/>
        </w:tabs>
        <w:ind w:left="2160" w:hanging="420"/>
      </w:pPr>
      <w:rPr>
        <w:rFonts w:ascii="Wingdings" w:hAnsi="Wingdings" w:hint="default"/>
      </w:rPr>
    </w:lvl>
    <w:lvl w:ilvl="4" w:tplc="071C2CA6" w:tentative="1">
      <w:start w:val="1"/>
      <w:numFmt w:val="bullet"/>
      <w:lvlText w:val=""/>
      <w:lvlJc w:val="left"/>
      <w:pPr>
        <w:tabs>
          <w:tab w:val="num" w:pos="2580"/>
        </w:tabs>
        <w:ind w:left="2580" w:hanging="420"/>
      </w:pPr>
      <w:rPr>
        <w:rFonts w:ascii="Wingdings" w:hAnsi="Wingdings" w:hint="default"/>
      </w:rPr>
    </w:lvl>
    <w:lvl w:ilvl="5" w:tplc="34D8A8C8" w:tentative="1">
      <w:start w:val="1"/>
      <w:numFmt w:val="bullet"/>
      <w:lvlText w:val=""/>
      <w:lvlJc w:val="left"/>
      <w:pPr>
        <w:tabs>
          <w:tab w:val="num" w:pos="3000"/>
        </w:tabs>
        <w:ind w:left="3000" w:hanging="420"/>
      </w:pPr>
      <w:rPr>
        <w:rFonts w:ascii="Wingdings" w:hAnsi="Wingdings" w:hint="default"/>
      </w:rPr>
    </w:lvl>
    <w:lvl w:ilvl="6" w:tplc="A7365602" w:tentative="1">
      <w:start w:val="1"/>
      <w:numFmt w:val="bullet"/>
      <w:lvlText w:val=""/>
      <w:lvlJc w:val="left"/>
      <w:pPr>
        <w:tabs>
          <w:tab w:val="num" w:pos="3420"/>
        </w:tabs>
        <w:ind w:left="3420" w:hanging="420"/>
      </w:pPr>
      <w:rPr>
        <w:rFonts w:ascii="Wingdings" w:hAnsi="Wingdings" w:hint="default"/>
      </w:rPr>
    </w:lvl>
    <w:lvl w:ilvl="7" w:tplc="E07A67CC" w:tentative="1">
      <w:start w:val="1"/>
      <w:numFmt w:val="bullet"/>
      <w:lvlText w:val=""/>
      <w:lvlJc w:val="left"/>
      <w:pPr>
        <w:tabs>
          <w:tab w:val="num" w:pos="3840"/>
        </w:tabs>
        <w:ind w:left="3840" w:hanging="420"/>
      </w:pPr>
      <w:rPr>
        <w:rFonts w:ascii="Wingdings" w:hAnsi="Wingdings" w:hint="default"/>
      </w:rPr>
    </w:lvl>
    <w:lvl w:ilvl="8" w:tplc="8AB27756"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53B634DC"/>
    <w:multiLevelType w:val="multilevel"/>
    <w:tmpl w:val="E0581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D84396"/>
    <w:multiLevelType w:val="hybridMultilevel"/>
    <w:tmpl w:val="17E03D46"/>
    <w:lvl w:ilvl="0" w:tplc="7E90FDC0">
      <w:start w:val="4"/>
      <w:numFmt w:val="decimal"/>
      <w:lvlText w:val="(%1)"/>
      <w:lvlJc w:val="left"/>
      <w:pPr>
        <w:tabs>
          <w:tab w:val="num" w:pos="960"/>
        </w:tabs>
        <w:ind w:left="960" w:hanging="720"/>
      </w:pPr>
      <w:rPr>
        <w:rFonts w:hint="eastAsia"/>
      </w:rPr>
    </w:lvl>
    <w:lvl w:ilvl="1" w:tplc="6604060C" w:tentative="1">
      <w:start w:val="1"/>
      <w:numFmt w:val="aiueoFullWidth"/>
      <w:lvlText w:val="(%2)"/>
      <w:lvlJc w:val="left"/>
      <w:pPr>
        <w:tabs>
          <w:tab w:val="num" w:pos="1080"/>
        </w:tabs>
        <w:ind w:left="1080" w:hanging="420"/>
      </w:pPr>
    </w:lvl>
    <w:lvl w:ilvl="2" w:tplc="35F67390" w:tentative="1">
      <w:start w:val="1"/>
      <w:numFmt w:val="decimalEnclosedCircle"/>
      <w:lvlText w:val="%3"/>
      <w:lvlJc w:val="left"/>
      <w:pPr>
        <w:tabs>
          <w:tab w:val="num" w:pos="1500"/>
        </w:tabs>
        <w:ind w:left="1500" w:hanging="420"/>
      </w:pPr>
    </w:lvl>
    <w:lvl w:ilvl="3" w:tplc="EC843BDA" w:tentative="1">
      <w:start w:val="1"/>
      <w:numFmt w:val="decimal"/>
      <w:lvlText w:val="%4."/>
      <w:lvlJc w:val="left"/>
      <w:pPr>
        <w:tabs>
          <w:tab w:val="num" w:pos="1920"/>
        </w:tabs>
        <w:ind w:left="1920" w:hanging="420"/>
      </w:pPr>
    </w:lvl>
    <w:lvl w:ilvl="4" w:tplc="7F36D052" w:tentative="1">
      <w:start w:val="1"/>
      <w:numFmt w:val="aiueoFullWidth"/>
      <w:lvlText w:val="(%5)"/>
      <w:lvlJc w:val="left"/>
      <w:pPr>
        <w:tabs>
          <w:tab w:val="num" w:pos="2340"/>
        </w:tabs>
        <w:ind w:left="2340" w:hanging="420"/>
      </w:pPr>
    </w:lvl>
    <w:lvl w:ilvl="5" w:tplc="783E82EC" w:tentative="1">
      <w:start w:val="1"/>
      <w:numFmt w:val="decimalEnclosedCircle"/>
      <w:lvlText w:val="%6"/>
      <w:lvlJc w:val="left"/>
      <w:pPr>
        <w:tabs>
          <w:tab w:val="num" w:pos="2760"/>
        </w:tabs>
        <w:ind w:left="2760" w:hanging="420"/>
      </w:pPr>
    </w:lvl>
    <w:lvl w:ilvl="6" w:tplc="35926C3C" w:tentative="1">
      <w:start w:val="1"/>
      <w:numFmt w:val="decimal"/>
      <w:lvlText w:val="%7."/>
      <w:lvlJc w:val="left"/>
      <w:pPr>
        <w:tabs>
          <w:tab w:val="num" w:pos="3180"/>
        </w:tabs>
        <w:ind w:left="3180" w:hanging="420"/>
      </w:pPr>
    </w:lvl>
    <w:lvl w:ilvl="7" w:tplc="DAE8A4E0" w:tentative="1">
      <w:start w:val="1"/>
      <w:numFmt w:val="aiueoFullWidth"/>
      <w:lvlText w:val="(%8)"/>
      <w:lvlJc w:val="left"/>
      <w:pPr>
        <w:tabs>
          <w:tab w:val="num" w:pos="3600"/>
        </w:tabs>
        <w:ind w:left="3600" w:hanging="420"/>
      </w:pPr>
    </w:lvl>
    <w:lvl w:ilvl="8" w:tplc="90C0866E" w:tentative="1">
      <w:start w:val="1"/>
      <w:numFmt w:val="decimalEnclosedCircle"/>
      <w:lvlText w:val="%9"/>
      <w:lvlJc w:val="left"/>
      <w:pPr>
        <w:tabs>
          <w:tab w:val="num" w:pos="4020"/>
        </w:tabs>
        <w:ind w:left="4020" w:hanging="420"/>
      </w:pPr>
    </w:lvl>
  </w:abstractNum>
  <w:abstractNum w:abstractNumId="6" w15:restartNumberingAfterBreak="0">
    <w:nsid w:val="71650AD8"/>
    <w:multiLevelType w:val="hybridMultilevel"/>
    <w:tmpl w:val="8A30F230"/>
    <w:lvl w:ilvl="0" w:tplc="2754191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780B037D"/>
    <w:multiLevelType w:val="hybridMultilevel"/>
    <w:tmpl w:val="28C2EF4A"/>
    <w:lvl w:ilvl="0" w:tplc="2E421E60">
      <w:start w:val="2"/>
      <w:numFmt w:val="decimal"/>
      <w:lvlText w:val="(%1)"/>
      <w:lvlJc w:val="left"/>
      <w:pPr>
        <w:tabs>
          <w:tab w:val="num" w:pos="960"/>
        </w:tabs>
        <w:ind w:left="960" w:hanging="720"/>
      </w:pPr>
      <w:rPr>
        <w:rFonts w:hint="eastAsia"/>
      </w:rPr>
    </w:lvl>
    <w:lvl w:ilvl="1" w:tplc="A0AC93DA" w:tentative="1">
      <w:start w:val="1"/>
      <w:numFmt w:val="aiueoFullWidth"/>
      <w:lvlText w:val="(%2)"/>
      <w:lvlJc w:val="left"/>
      <w:pPr>
        <w:tabs>
          <w:tab w:val="num" w:pos="1080"/>
        </w:tabs>
        <w:ind w:left="1080" w:hanging="420"/>
      </w:pPr>
    </w:lvl>
    <w:lvl w:ilvl="2" w:tplc="B874DD32" w:tentative="1">
      <w:start w:val="1"/>
      <w:numFmt w:val="decimalEnclosedCircle"/>
      <w:lvlText w:val="%3"/>
      <w:lvlJc w:val="left"/>
      <w:pPr>
        <w:tabs>
          <w:tab w:val="num" w:pos="1500"/>
        </w:tabs>
        <w:ind w:left="1500" w:hanging="420"/>
      </w:pPr>
    </w:lvl>
    <w:lvl w:ilvl="3" w:tplc="5EEE44B6" w:tentative="1">
      <w:start w:val="1"/>
      <w:numFmt w:val="decimal"/>
      <w:lvlText w:val="%4."/>
      <w:lvlJc w:val="left"/>
      <w:pPr>
        <w:tabs>
          <w:tab w:val="num" w:pos="1920"/>
        </w:tabs>
        <w:ind w:left="1920" w:hanging="420"/>
      </w:pPr>
    </w:lvl>
    <w:lvl w:ilvl="4" w:tplc="6D689A18" w:tentative="1">
      <w:start w:val="1"/>
      <w:numFmt w:val="aiueoFullWidth"/>
      <w:lvlText w:val="(%5)"/>
      <w:lvlJc w:val="left"/>
      <w:pPr>
        <w:tabs>
          <w:tab w:val="num" w:pos="2340"/>
        </w:tabs>
        <w:ind w:left="2340" w:hanging="420"/>
      </w:pPr>
    </w:lvl>
    <w:lvl w:ilvl="5" w:tplc="FDD6C934" w:tentative="1">
      <w:start w:val="1"/>
      <w:numFmt w:val="decimalEnclosedCircle"/>
      <w:lvlText w:val="%6"/>
      <w:lvlJc w:val="left"/>
      <w:pPr>
        <w:tabs>
          <w:tab w:val="num" w:pos="2760"/>
        </w:tabs>
        <w:ind w:left="2760" w:hanging="420"/>
      </w:pPr>
    </w:lvl>
    <w:lvl w:ilvl="6" w:tplc="68B8F340" w:tentative="1">
      <w:start w:val="1"/>
      <w:numFmt w:val="decimal"/>
      <w:lvlText w:val="%7."/>
      <w:lvlJc w:val="left"/>
      <w:pPr>
        <w:tabs>
          <w:tab w:val="num" w:pos="3180"/>
        </w:tabs>
        <w:ind w:left="3180" w:hanging="420"/>
      </w:pPr>
    </w:lvl>
    <w:lvl w:ilvl="7" w:tplc="9A7E450A" w:tentative="1">
      <w:start w:val="1"/>
      <w:numFmt w:val="aiueoFullWidth"/>
      <w:lvlText w:val="(%8)"/>
      <w:lvlJc w:val="left"/>
      <w:pPr>
        <w:tabs>
          <w:tab w:val="num" w:pos="3600"/>
        </w:tabs>
        <w:ind w:left="3600" w:hanging="420"/>
      </w:pPr>
    </w:lvl>
    <w:lvl w:ilvl="8" w:tplc="E8AE220C" w:tentative="1">
      <w:start w:val="1"/>
      <w:numFmt w:val="decimalEnclosedCircle"/>
      <w:lvlText w:val="%9"/>
      <w:lvlJc w:val="left"/>
      <w:pPr>
        <w:tabs>
          <w:tab w:val="num" w:pos="4020"/>
        </w:tabs>
        <w:ind w:left="4020" w:hanging="420"/>
      </w:pPr>
    </w:lvl>
  </w:abstractNum>
  <w:abstractNum w:abstractNumId="8" w15:restartNumberingAfterBreak="0">
    <w:nsid w:val="7A491CEB"/>
    <w:multiLevelType w:val="hybridMultilevel"/>
    <w:tmpl w:val="CDD01AB0"/>
    <w:lvl w:ilvl="0" w:tplc="22267E42">
      <w:start w:val="3"/>
      <w:numFmt w:val="bullet"/>
      <w:lvlText w:val="・"/>
      <w:lvlJc w:val="left"/>
      <w:pPr>
        <w:tabs>
          <w:tab w:val="num" w:pos="840"/>
        </w:tabs>
        <w:ind w:left="840" w:hanging="360"/>
      </w:pPr>
      <w:rPr>
        <w:rFonts w:ascii="Times New Roman" w:eastAsia="ＭＳ 明朝" w:hAnsi="Times New Roman" w:cs="Times New Roman" w:hint="default"/>
      </w:rPr>
    </w:lvl>
    <w:lvl w:ilvl="1" w:tplc="06867D52" w:tentative="1">
      <w:start w:val="1"/>
      <w:numFmt w:val="bullet"/>
      <w:lvlText w:val=""/>
      <w:lvlJc w:val="left"/>
      <w:pPr>
        <w:tabs>
          <w:tab w:val="num" w:pos="1320"/>
        </w:tabs>
        <w:ind w:left="1320" w:hanging="420"/>
      </w:pPr>
      <w:rPr>
        <w:rFonts w:ascii="Wingdings" w:hAnsi="Wingdings" w:hint="default"/>
      </w:rPr>
    </w:lvl>
    <w:lvl w:ilvl="2" w:tplc="19D0C9D2" w:tentative="1">
      <w:start w:val="1"/>
      <w:numFmt w:val="bullet"/>
      <w:lvlText w:val=""/>
      <w:lvlJc w:val="left"/>
      <w:pPr>
        <w:tabs>
          <w:tab w:val="num" w:pos="1740"/>
        </w:tabs>
        <w:ind w:left="1740" w:hanging="420"/>
      </w:pPr>
      <w:rPr>
        <w:rFonts w:ascii="Wingdings" w:hAnsi="Wingdings" w:hint="default"/>
      </w:rPr>
    </w:lvl>
    <w:lvl w:ilvl="3" w:tplc="0B900D52" w:tentative="1">
      <w:start w:val="1"/>
      <w:numFmt w:val="bullet"/>
      <w:lvlText w:val=""/>
      <w:lvlJc w:val="left"/>
      <w:pPr>
        <w:tabs>
          <w:tab w:val="num" w:pos="2160"/>
        </w:tabs>
        <w:ind w:left="2160" w:hanging="420"/>
      </w:pPr>
      <w:rPr>
        <w:rFonts w:ascii="Wingdings" w:hAnsi="Wingdings" w:hint="default"/>
      </w:rPr>
    </w:lvl>
    <w:lvl w:ilvl="4" w:tplc="7C2C39D4" w:tentative="1">
      <w:start w:val="1"/>
      <w:numFmt w:val="bullet"/>
      <w:lvlText w:val=""/>
      <w:lvlJc w:val="left"/>
      <w:pPr>
        <w:tabs>
          <w:tab w:val="num" w:pos="2580"/>
        </w:tabs>
        <w:ind w:left="2580" w:hanging="420"/>
      </w:pPr>
      <w:rPr>
        <w:rFonts w:ascii="Wingdings" w:hAnsi="Wingdings" w:hint="default"/>
      </w:rPr>
    </w:lvl>
    <w:lvl w:ilvl="5" w:tplc="C8143D5A" w:tentative="1">
      <w:start w:val="1"/>
      <w:numFmt w:val="bullet"/>
      <w:lvlText w:val=""/>
      <w:lvlJc w:val="left"/>
      <w:pPr>
        <w:tabs>
          <w:tab w:val="num" w:pos="3000"/>
        </w:tabs>
        <w:ind w:left="3000" w:hanging="420"/>
      </w:pPr>
      <w:rPr>
        <w:rFonts w:ascii="Wingdings" w:hAnsi="Wingdings" w:hint="default"/>
      </w:rPr>
    </w:lvl>
    <w:lvl w:ilvl="6" w:tplc="11928368" w:tentative="1">
      <w:start w:val="1"/>
      <w:numFmt w:val="bullet"/>
      <w:lvlText w:val=""/>
      <w:lvlJc w:val="left"/>
      <w:pPr>
        <w:tabs>
          <w:tab w:val="num" w:pos="3420"/>
        </w:tabs>
        <w:ind w:left="3420" w:hanging="420"/>
      </w:pPr>
      <w:rPr>
        <w:rFonts w:ascii="Wingdings" w:hAnsi="Wingdings" w:hint="default"/>
      </w:rPr>
    </w:lvl>
    <w:lvl w:ilvl="7" w:tplc="9F66868A" w:tentative="1">
      <w:start w:val="1"/>
      <w:numFmt w:val="bullet"/>
      <w:lvlText w:val=""/>
      <w:lvlJc w:val="left"/>
      <w:pPr>
        <w:tabs>
          <w:tab w:val="num" w:pos="3840"/>
        </w:tabs>
        <w:ind w:left="3840" w:hanging="420"/>
      </w:pPr>
      <w:rPr>
        <w:rFonts w:ascii="Wingdings" w:hAnsi="Wingdings" w:hint="default"/>
      </w:rPr>
    </w:lvl>
    <w:lvl w:ilvl="8" w:tplc="D67E1E02"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D78348E"/>
    <w:multiLevelType w:val="hybridMultilevel"/>
    <w:tmpl w:val="72602CF4"/>
    <w:lvl w:ilvl="0" w:tplc="61A43A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3"/>
  </w:num>
  <w:num w:numId="4">
    <w:abstractNumId w:val="1"/>
  </w:num>
  <w:num w:numId="5">
    <w:abstractNumId w:val="8"/>
  </w:num>
  <w:num w:numId="6">
    <w:abstractNumId w:val="0"/>
  </w:num>
  <w:num w:numId="7">
    <w:abstractNumId w:val="4"/>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81"/>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1024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92"/>
    <w:rsid w:val="000011B8"/>
    <w:rsid w:val="00003F05"/>
    <w:rsid w:val="0000444A"/>
    <w:rsid w:val="000048CA"/>
    <w:rsid w:val="0000626C"/>
    <w:rsid w:val="00006892"/>
    <w:rsid w:val="00011DC8"/>
    <w:rsid w:val="0001297F"/>
    <w:rsid w:val="00014B81"/>
    <w:rsid w:val="00014EFB"/>
    <w:rsid w:val="00015E51"/>
    <w:rsid w:val="00020D55"/>
    <w:rsid w:val="00021E26"/>
    <w:rsid w:val="0002572E"/>
    <w:rsid w:val="00025A68"/>
    <w:rsid w:val="000265FC"/>
    <w:rsid w:val="0002683F"/>
    <w:rsid w:val="0003007C"/>
    <w:rsid w:val="000303A6"/>
    <w:rsid w:val="0003132E"/>
    <w:rsid w:val="000324A4"/>
    <w:rsid w:val="00035868"/>
    <w:rsid w:val="000404C7"/>
    <w:rsid w:val="00045854"/>
    <w:rsid w:val="000458FC"/>
    <w:rsid w:val="00052057"/>
    <w:rsid w:val="0005220D"/>
    <w:rsid w:val="00057291"/>
    <w:rsid w:val="0006313B"/>
    <w:rsid w:val="00067D27"/>
    <w:rsid w:val="00071A74"/>
    <w:rsid w:val="00073425"/>
    <w:rsid w:val="00074284"/>
    <w:rsid w:val="00074773"/>
    <w:rsid w:val="0007486E"/>
    <w:rsid w:val="00075FAC"/>
    <w:rsid w:val="00077BEC"/>
    <w:rsid w:val="0008009A"/>
    <w:rsid w:val="000801A1"/>
    <w:rsid w:val="000802CC"/>
    <w:rsid w:val="00081C05"/>
    <w:rsid w:val="00083281"/>
    <w:rsid w:val="0008514B"/>
    <w:rsid w:val="00091C33"/>
    <w:rsid w:val="00092D43"/>
    <w:rsid w:val="00093285"/>
    <w:rsid w:val="000958E8"/>
    <w:rsid w:val="000970F6"/>
    <w:rsid w:val="00097A92"/>
    <w:rsid w:val="000A05D2"/>
    <w:rsid w:val="000A177D"/>
    <w:rsid w:val="000A28E2"/>
    <w:rsid w:val="000A53B5"/>
    <w:rsid w:val="000A5A8B"/>
    <w:rsid w:val="000A6DE9"/>
    <w:rsid w:val="000A7D53"/>
    <w:rsid w:val="000B132A"/>
    <w:rsid w:val="000B4510"/>
    <w:rsid w:val="000B5588"/>
    <w:rsid w:val="000B6ADD"/>
    <w:rsid w:val="000C2313"/>
    <w:rsid w:val="000C3A76"/>
    <w:rsid w:val="000C5D17"/>
    <w:rsid w:val="000C656A"/>
    <w:rsid w:val="000D05C5"/>
    <w:rsid w:val="000D26A8"/>
    <w:rsid w:val="000D4722"/>
    <w:rsid w:val="000D55DA"/>
    <w:rsid w:val="000E0FFF"/>
    <w:rsid w:val="000E18AE"/>
    <w:rsid w:val="000E2C75"/>
    <w:rsid w:val="000F1990"/>
    <w:rsid w:val="000F28BF"/>
    <w:rsid w:val="000F4915"/>
    <w:rsid w:val="000F556C"/>
    <w:rsid w:val="00105568"/>
    <w:rsid w:val="001163C5"/>
    <w:rsid w:val="001203D8"/>
    <w:rsid w:val="00122B89"/>
    <w:rsid w:val="001239A4"/>
    <w:rsid w:val="00123F4A"/>
    <w:rsid w:val="0012501C"/>
    <w:rsid w:val="001253BE"/>
    <w:rsid w:val="00127FA7"/>
    <w:rsid w:val="00132694"/>
    <w:rsid w:val="001366BD"/>
    <w:rsid w:val="00142CF0"/>
    <w:rsid w:val="0014332C"/>
    <w:rsid w:val="001433C8"/>
    <w:rsid w:val="0014356F"/>
    <w:rsid w:val="0014528F"/>
    <w:rsid w:val="0014552F"/>
    <w:rsid w:val="001455E1"/>
    <w:rsid w:val="00146CB1"/>
    <w:rsid w:val="00147456"/>
    <w:rsid w:val="00156447"/>
    <w:rsid w:val="00156F84"/>
    <w:rsid w:val="00157697"/>
    <w:rsid w:val="0016578E"/>
    <w:rsid w:val="001719BD"/>
    <w:rsid w:val="001778D5"/>
    <w:rsid w:val="00177949"/>
    <w:rsid w:val="0018072F"/>
    <w:rsid w:val="00186E04"/>
    <w:rsid w:val="00194E94"/>
    <w:rsid w:val="00195986"/>
    <w:rsid w:val="001A168D"/>
    <w:rsid w:val="001A4028"/>
    <w:rsid w:val="001B1845"/>
    <w:rsid w:val="001B2304"/>
    <w:rsid w:val="001B396A"/>
    <w:rsid w:val="001C21AB"/>
    <w:rsid w:val="001C2E9C"/>
    <w:rsid w:val="001C454D"/>
    <w:rsid w:val="001C6215"/>
    <w:rsid w:val="001D2BE3"/>
    <w:rsid w:val="001D3174"/>
    <w:rsid w:val="001D53A6"/>
    <w:rsid w:val="001D65F7"/>
    <w:rsid w:val="001D7761"/>
    <w:rsid w:val="001D78C2"/>
    <w:rsid w:val="001E5745"/>
    <w:rsid w:val="001F55F0"/>
    <w:rsid w:val="0020027B"/>
    <w:rsid w:val="002002ED"/>
    <w:rsid w:val="00203D16"/>
    <w:rsid w:val="002057A2"/>
    <w:rsid w:val="002063C7"/>
    <w:rsid w:val="00212AA6"/>
    <w:rsid w:val="0021650E"/>
    <w:rsid w:val="002172AF"/>
    <w:rsid w:val="00220817"/>
    <w:rsid w:val="00221779"/>
    <w:rsid w:val="00225CBB"/>
    <w:rsid w:val="002269C0"/>
    <w:rsid w:val="002270C7"/>
    <w:rsid w:val="00227B75"/>
    <w:rsid w:val="00230669"/>
    <w:rsid w:val="00230CEB"/>
    <w:rsid w:val="00230E60"/>
    <w:rsid w:val="00231E70"/>
    <w:rsid w:val="00233450"/>
    <w:rsid w:val="002336CA"/>
    <w:rsid w:val="00233F09"/>
    <w:rsid w:val="002364AD"/>
    <w:rsid w:val="002368B0"/>
    <w:rsid w:val="00243176"/>
    <w:rsid w:val="00246F7B"/>
    <w:rsid w:val="0025087B"/>
    <w:rsid w:val="0025152C"/>
    <w:rsid w:val="00253C63"/>
    <w:rsid w:val="00257631"/>
    <w:rsid w:val="00262D1F"/>
    <w:rsid w:val="00263451"/>
    <w:rsid w:val="0026468C"/>
    <w:rsid w:val="002673A1"/>
    <w:rsid w:val="00271DBD"/>
    <w:rsid w:val="002734D7"/>
    <w:rsid w:val="002751D4"/>
    <w:rsid w:val="00277895"/>
    <w:rsid w:val="00277BFA"/>
    <w:rsid w:val="00282637"/>
    <w:rsid w:val="00283B86"/>
    <w:rsid w:val="002847E9"/>
    <w:rsid w:val="002852B7"/>
    <w:rsid w:val="00285D2C"/>
    <w:rsid w:val="0029042F"/>
    <w:rsid w:val="00290542"/>
    <w:rsid w:val="002927CF"/>
    <w:rsid w:val="00293323"/>
    <w:rsid w:val="0029572B"/>
    <w:rsid w:val="00295BBE"/>
    <w:rsid w:val="00295D36"/>
    <w:rsid w:val="00297B91"/>
    <w:rsid w:val="002A1178"/>
    <w:rsid w:val="002A215F"/>
    <w:rsid w:val="002A6183"/>
    <w:rsid w:val="002A67E7"/>
    <w:rsid w:val="002B3134"/>
    <w:rsid w:val="002B4945"/>
    <w:rsid w:val="002B5D98"/>
    <w:rsid w:val="002C5B25"/>
    <w:rsid w:val="002D6455"/>
    <w:rsid w:val="002D67F4"/>
    <w:rsid w:val="002E020A"/>
    <w:rsid w:val="002E0329"/>
    <w:rsid w:val="002F0A0C"/>
    <w:rsid w:val="002F74D2"/>
    <w:rsid w:val="00306973"/>
    <w:rsid w:val="003121F2"/>
    <w:rsid w:val="00312440"/>
    <w:rsid w:val="0031609B"/>
    <w:rsid w:val="00316F1E"/>
    <w:rsid w:val="003178AB"/>
    <w:rsid w:val="003178B1"/>
    <w:rsid w:val="00323C55"/>
    <w:rsid w:val="0032542B"/>
    <w:rsid w:val="00327523"/>
    <w:rsid w:val="003334E8"/>
    <w:rsid w:val="00337730"/>
    <w:rsid w:val="00343764"/>
    <w:rsid w:val="003452CC"/>
    <w:rsid w:val="0035335D"/>
    <w:rsid w:val="00353690"/>
    <w:rsid w:val="003567F1"/>
    <w:rsid w:val="0035760E"/>
    <w:rsid w:val="00357E4D"/>
    <w:rsid w:val="00362495"/>
    <w:rsid w:val="00363784"/>
    <w:rsid w:val="00366018"/>
    <w:rsid w:val="0036661E"/>
    <w:rsid w:val="00366625"/>
    <w:rsid w:val="0037015E"/>
    <w:rsid w:val="00371340"/>
    <w:rsid w:val="00371956"/>
    <w:rsid w:val="0037475E"/>
    <w:rsid w:val="00381E99"/>
    <w:rsid w:val="003825E3"/>
    <w:rsid w:val="00384D99"/>
    <w:rsid w:val="003941FD"/>
    <w:rsid w:val="00395287"/>
    <w:rsid w:val="003A0741"/>
    <w:rsid w:val="003A09AE"/>
    <w:rsid w:val="003A126D"/>
    <w:rsid w:val="003A12B5"/>
    <w:rsid w:val="003A42E2"/>
    <w:rsid w:val="003A6CF7"/>
    <w:rsid w:val="003B1025"/>
    <w:rsid w:val="003B110D"/>
    <w:rsid w:val="003B1114"/>
    <w:rsid w:val="003B1ADE"/>
    <w:rsid w:val="003B60F8"/>
    <w:rsid w:val="003C0B73"/>
    <w:rsid w:val="003C19C4"/>
    <w:rsid w:val="003C2F6C"/>
    <w:rsid w:val="003C3BAF"/>
    <w:rsid w:val="003C3CD8"/>
    <w:rsid w:val="003C55A8"/>
    <w:rsid w:val="003C7060"/>
    <w:rsid w:val="003D02EE"/>
    <w:rsid w:val="003D0B98"/>
    <w:rsid w:val="003D1419"/>
    <w:rsid w:val="003D3794"/>
    <w:rsid w:val="003D4778"/>
    <w:rsid w:val="003D7A77"/>
    <w:rsid w:val="003E1909"/>
    <w:rsid w:val="003E3744"/>
    <w:rsid w:val="003E6551"/>
    <w:rsid w:val="003E7001"/>
    <w:rsid w:val="003E78D3"/>
    <w:rsid w:val="003F052A"/>
    <w:rsid w:val="003F069F"/>
    <w:rsid w:val="003F2CB4"/>
    <w:rsid w:val="003F2E3E"/>
    <w:rsid w:val="003F3B53"/>
    <w:rsid w:val="003F4DC4"/>
    <w:rsid w:val="003F7161"/>
    <w:rsid w:val="003F7805"/>
    <w:rsid w:val="004018B4"/>
    <w:rsid w:val="0040291A"/>
    <w:rsid w:val="00402958"/>
    <w:rsid w:val="00412071"/>
    <w:rsid w:val="004200BF"/>
    <w:rsid w:val="00433EEE"/>
    <w:rsid w:val="00436083"/>
    <w:rsid w:val="004372CB"/>
    <w:rsid w:val="004473BC"/>
    <w:rsid w:val="00450487"/>
    <w:rsid w:val="00451EB0"/>
    <w:rsid w:val="00452243"/>
    <w:rsid w:val="00452AA3"/>
    <w:rsid w:val="00456B95"/>
    <w:rsid w:val="00462C18"/>
    <w:rsid w:val="0046346C"/>
    <w:rsid w:val="00464640"/>
    <w:rsid w:val="00464789"/>
    <w:rsid w:val="00470EE3"/>
    <w:rsid w:val="00473EBE"/>
    <w:rsid w:val="00473F6B"/>
    <w:rsid w:val="00475609"/>
    <w:rsid w:val="004806FC"/>
    <w:rsid w:val="00480BCD"/>
    <w:rsid w:val="00480FE6"/>
    <w:rsid w:val="0048257D"/>
    <w:rsid w:val="0048304B"/>
    <w:rsid w:val="0048423F"/>
    <w:rsid w:val="00485A55"/>
    <w:rsid w:val="00486CDF"/>
    <w:rsid w:val="004913B0"/>
    <w:rsid w:val="0049258F"/>
    <w:rsid w:val="00495306"/>
    <w:rsid w:val="004A0D8B"/>
    <w:rsid w:val="004A1526"/>
    <w:rsid w:val="004A435A"/>
    <w:rsid w:val="004A635F"/>
    <w:rsid w:val="004A6B3B"/>
    <w:rsid w:val="004B3A40"/>
    <w:rsid w:val="004B3D4C"/>
    <w:rsid w:val="004B4C11"/>
    <w:rsid w:val="004B5DA5"/>
    <w:rsid w:val="004B6DB7"/>
    <w:rsid w:val="004C0145"/>
    <w:rsid w:val="004C015C"/>
    <w:rsid w:val="004C085E"/>
    <w:rsid w:val="004C7536"/>
    <w:rsid w:val="004C7E53"/>
    <w:rsid w:val="004D21B2"/>
    <w:rsid w:val="004D6ED1"/>
    <w:rsid w:val="004D7E95"/>
    <w:rsid w:val="004E1B62"/>
    <w:rsid w:val="004F185C"/>
    <w:rsid w:val="00500F91"/>
    <w:rsid w:val="00505758"/>
    <w:rsid w:val="00505E00"/>
    <w:rsid w:val="00506A83"/>
    <w:rsid w:val="0051169F"/>
    <w:rsid w:val="0051324D"/>
    <w:rsid w:val="00517A26"/>
    <w:rsid w:val="00517F03"/>
    <w:rsid w:val="00520ED0"/>
    <w:rsid w:val="0052152C"/>
    <w:rsid w:val="00527365"/>
    <w:rsid w:val="00527583"/>
    <w:rsid w:val="00530D09"/>
    <w:rsid w:val="0053125D"/>
    <w:rsid w:val="00533AE4"/>
    <w:rsid w:val="005376BD"/>
    <w:rsid w:val="005400B8"/>
    <w:rsid w:val="00540AA4"/>
    <w:rsid w:val="005472AD"/>
    <w:rsid w:val="005514B1"/>
    <w:rsid w:val="0055437C"/>
    <w:rsid w:val="005550E6"/>
    <w:rsid w:val="00557B39"/>
    <w:rsid w:val="00560496"/>
    <w:rsid w:val="0056123F"/>
    <w:rsid w:val="0056280D"/>
    <w:rsid w:val="00562B9D"/>
    <w:rsid w:val="005706CA"/>
    <w:rsid w:val="005736F7"/>
    <w:rsid w:val="00573EC9"/>
    <w:rsid w:val="005740AF"/>
    <w:rsid w:val="00576F8E"/>
    <w:rsid w:val="00580F85"/>
    <w:rsid w:val="00582937"/>
    <w:rsid w:val="005945E7"/>
    <w:rsid w:val="00594B11"/>
    <w:rsid w:val="005958D5"/>
    <w:rsid w:val="005A31E6"/>
    <w:rsid w:val="005A4801"/>
    <w:rsid w:val="005A503F"/>
    <w:rsid w:val="005B1A04"/>
    <w:rsid w:val="005C4018"/>
    <w:rsid w:val="005C47FF"/>
    <w:rsid w:val="005D6980"/>
    <w:rsid w:val="005D7EF7"/>
    <w:rsid w:val="005E00D0"/>
    <w:rsid w:val="005E2101"/>
    <w:rsid w:val="005E2134"/>
    <w:rsid w:val="005E4FB1"/>
    <w:rsid w:val="005E5A92"/>
    <w:rsid w:val="005E68C3"/>
    <w:rsid w:val="005E7B0D"/>
    <w:rsid w:val="005F55C5"/>
    <w:rsid w:val="005F5E36"/>
    <w:rsid w:val="0060140B"/>
    <w:rsid w:val="006019AF"/>
    <w:rsid w:val="006031C5"/>
    <w:rsid w:val="006034AD"/>
    <w:rsid w:val="00603D13"/>
    <w:rsid w:val="00610A67"/>
    <w:rsid w:val="00611B86"/>
    <w:rsid w:val="00613455"/>
    <w:rsid w:val="00614446"/>
    <w:rsid w:val="006149B5"/>
    <w:rsid w:val="00621710"/>
    <w:rsid w:val="00623EB2"/>
    <w:rsid w:val="006244F8"/>
    <w:rsid w:val="00625C85"/>
    <w:rsid w:val="00626282"/>
    <w:rsid w:val="00626C56"/>
    <w:rsid w:val="006300EA"/>
    <w:rsid w:val="006346D7"/>
    <w:rsid w:val="00637072"/>
    <w:rsid w:val="00644186"/>
    <w:rsid w:val="00647A08"/>
    <w:rsid w:val="00651536"/>
    <w:rsid w:val="00652ACB"/>
    <w:rsid w:val="006543A9"/>
    <w:rsid w:val="0065680F"/>
    <w:rsid w:val="00656819"/>
    <w:rsid w:val="00672010"/>
    <w:rsid w:val="00673930"/>
    <w:rsid w:val="006808D8"/>
    <w:rsid w:val="00680D23"/>
    <w:rsid w:val="006817F9"/>
    <w:rsid w:val="00682681"/>
    <w:rsid w:val="006833AF"/>
    <w:rsid w:val="00683FB2"/>
    <w:rsid w:val="00684650"/>
    <w:rsid w:val="00684C9D"/>
    <w:rsid w:val="00690A67"/>
    <w:rsid w:val="00693D59"/>
    <w:rsid w:val="00694BFC"/>
    <w:rsid w:val="006975BE"/>
    <w:rsid w:val="006A194B"/>
    <w:rsid w:val="006A1E37"/>
    <w:rsid w:val="006B1925"/>
    <w:rsid w:val="006B29B9"/>
    <w:rsid w:val="006B4C64"/>
    <w:rsid w:val="006C62B8"/>
    <w:rsid w:val="006C7DE3"/>
    <w:rsid w:val="006D324E"/>
    <w:rsid w:val="006D4A02"/>
    <w:rsid w:val="006F0917"/>
    <w:rsid w:val="006F20E6"/>
    <w:rsid w:val="006F2BC0"/>
    <w:rsid w:val="006F2CE7"/>
    <w:rsid w:val="006F34C3"/>
    <w:rsid w:val="00700086"/>
    <w:rsid w:val="00700457"/>
    <w:rsid w:val="00707CEE"/>
    <w:rsid w:val="007136F2"/>
    <w:rsid w:val="00714A62"/>
    <w:rsid w:val="00716D69"/>
    <w:rsid w:val="0072073F"/>
    <w:rsid w:val="007230C6"/>
    <w:rsid w:val="007237EF"/>
    <w:rsid w:val="007240E0"/>
    <w:rsid w:val="007254B6"/>
    <w:rsid w:val="00725DA4"/>
    <w:rsid w:val="00726558"/>
    <w:rsid w:val="00726D26"/>
    <w:rsid w:val="00727CCB"/>
    <w:rsid w:val="0073044B"/>
    <w:rsid w:val="00733ADE"/>
    <w:rsid w:val="00734211"/>
    <w:rsid w:val="00737DAF"/>
    <w:rsid w:val="00741BD2"/>
    <w:rsid w:val="00741F56"/>
    <w:rsid w:val="0075207E"/>
    <w:rsid w:val="007539B7"/>
    <w:rsid w:val="00755FE6"/>
    <w:rsid w:val="00760A61"/>
    <w:rsid w:val="0076176A"/>
    <w:rsid w:val="0076374E"/>
    <w:rsid w:val="00764194"/>
    <w:rsid w:val="007649FC"/>
    <w:rsid w:val="007703E5"/>
    <w:rsid w:val="00772A9B"/>
    <w:rsid w:val="00773995"/>
    <w:rsid w:val="007743BA"/>
    <w:rsid w:val="00776561"/>
    <w:rsid w:val="00776878"/>
    <w:rsid w:val="0077691E"/>
    <w:rsid w:val="00781916"/>
    <w:rsid w:val="00784C89"/>
    <w:rsid w:val="00787F29"/>
    <w:rsid w:val="00790042"/>
    <w:rsid w:val="007904E5"/>
    <w:rsid w:val="00795F3A"/>
    <w:rsid w:val="007A00DB"/>
    <w:rsid w:val="007A0B50"/>
    <w:rsid w:val="007A3889"/>
    <w:rsid w:val="007A3996"/>
    <w:rsid w:val="007A7A71"/>
    <w:rsid w:val="007C128A"/>
    <w:rsid w:val="007C202F"/>
    <w:rsid w:val="007C32D7"/>
    <w:rsid w:val="007C418B"/>
    <w:rsid w:val="007C4F72"/>
    <w:rsid w:val="007C7412"/>
    <w:rsid w:val="007C7B44"/>
    <w:rsid w:val="007D0C95"/>
    <w:rsid w:val="007D2E50"/>
    <w:rsid w:val="007D69D9"/>
    <w:rsid w:val="007D72BB"/>
    <w:rsid w:val="007E1D35"/>
    <w:rsid w:val="007E4392"/>
    <w:rsid w:val="007E7C37"/>
    <w:rsid w:val="007E7FE0"/>
    <w:rsid w:val="007F092D"/>
    <w:rsid w:val="007F17A8"/>
    <w:rsid w:val="008043AE"/>
    <w:rsid w:val="00804BAD"/>
    <w:rsid w:val="00806637"/>
    <w:rsid w:val="00807B35"/>
    <w:rsid w:val="0081159E"/>
    <w:rsid w:val="00814885"/>
    <w:rsid w:val="00814E2A"/>
    <w:rsid w:val="00815F7C"/>
    <w:rsid w:val="00827692"/>
    <w:rsid w:val="008311E5"/>
    <w:rsid w:val="00832584"/>
    <w:rsid w:val="00832C9E"/>
    <w:rsid w:val="00832F65"/>
    <w:rsid w:val="00834915"/>
    <w:rsid w:val="0083576F"/>
    <w:rsid w:val="00837568"/>
    <w:rsid w:val="008416C9"/>
    <w:rsid w:val="00842298"/>
    <w:rsid w:val="008436B7"/>
    <w:rsid w:val="0084557C"/>
    <w:rsid w:val="00853327"/>
    <w:rsid w:val="008571B7"/>
    <w:rsid w:val="00860D09"/>
    <w:rsid w:val="008630DF"/>
    <w:rsid w:val="00863296"/>
    <w:rsid w:val="008638F0"/>
    <w:rsid w:val="00865B51"/>
    <w:rsid w:val="008678A1"/>
    <w:rsid w:val="008715B6"/>
    <w:rsid w:val="00871CA5"/>
    <w:rsid w:val="00871D50"/>
    <w:rsid w:val="00871D77"/>
    <w:rsid w:val="00872315"/>
    <w:rsid w:val="00875A7E"/>
    <w:rsid w:val="00876C16"/>
    <w:rsid w:val="00877490"/>
    <w:rsid w:val="00877EE0"/>
    <w:rsid w:val="00882B1D"/>
    <w:rsid w:val="00884EE8"/>
    <w:rsid w:val="00886EBD"/>
    <w:rsid w:val="0089040B"/>
    <w:rsid w:val="008907E5"/>
    <w:rsid w:val="008917C4"/>
    <w:rsid w:val="00892758"/>
    <w:rsid w:val="00894688"/>
    <w:rsid w:val="00895835"/>
    <w:rsid w:val="008A1F5C"/>
    <w:rsid w:val="008B0CF1"/>
    <w:rsid w:val="008B1371"/>
    <w:rsid w:val="008B1901"/>
    <w:rsid w:val="008B22CC"/>
    <w:rsid w:val="008B281B"/>
    <w:rsid w:val="008C12E8"/>
    <w:rsid w:val="008C21C3"/>
    <w:rsid w:val="008C50CB"/>
    <w:rsid w:val="008D3005"/>
    <w:rsid w:val="008D4032"/>
    <w:rsid w:val="008D469A"/>
    <w:rsid w:val="008E0DEC"/>
    <w:rsid w:val="008E42EF"/>
    <w:rsid w:val="008F062B"/>
    <w:rsid w:val="008F1A83"/>
    <w:rsid w:val="008F5694"/>
    <w:rsid w:val="008F67EA"/>
    <w:rsid w:val="008F75B4"/>
    <w:rsid w:val="00903AF9"/>
    <w:rsid w:val="00904FF2"/>
    <w:rsid w:val="00907BC9"/>
    <w:rsid w:val="00907D51"/>
    <w:rsid w:val="00913263"/>
    <w:rsid w:val="00913817"/>
    <w:rsid w:val="00915AB9"/>
    <w:rsid w:val="009232C0"/>
    <w:rsid w:val="00926937"/>
    <w:rsid w:val="009337D9"/>
    <w:rsid w:val="00936BEC"/>
    <w:rsid w:val="00942CDB"/>
    <w:rsid w:val="009436B3"/>
    <w:rsid w:val="00943F7D"/>
    <w:rsid w:val="00947CAD"/>
    <w:rsid w:val="00951929"/>
    <w:rsid w:val="00957DDD"/>
    <w:rsid w:val="00965ACD"/>
    <w:rsid w:val="00970ED8"/>
    <w:rsid w:val="00987746"/>
    <w:rsid w:val="00987A86"/>
    <w:rsid w:val="0099112D"/>
    <w:rsid w:val="00993458"/>
    <w:rsid w:val="009945B8"/>
    <w:rsid w:val="00994808"/>
    <w:rsid w:val="009A22A4"/>
    <w:rsid w:val="009A3EB5"/>
    <w:rsid w:val="009B04C7"/>
    <w:rsid w:val="009B122D"/>
    <w:rsid w:val="009B335F"/>
    <w:rsid w:val="009C0F5F"/>
    <w:rsid w:val="009C6412"/>
    <w:rsid w:val="009D2BE0"/>
    <w:rsid w:val="009D6AD4"/>
    <w:rsid w:val="009D7E6C"/>
    <w:rsid w:val="009E07E5"/>
    <w:rsid w:val="009E1C2B"/>
    <w:rsid w:val="009E2F0B"/>
    <w:rsid w:val="009E692E"/>
    <w:rsid w:val="009E7C53"/>
    <w:rsid w:val="009F0788"/>
    <w:rsid w:val="009F1E6C"/>
    <w:rsid w:val="009F4C14"/>
    <w:rsid w:val="009F6AEF"/>
    <w:rsid w:val="009F6F1D"/>
    <w:rsid w:val="009F6F89"/>
    <w:rsid w:val="009F7EBD"/>
    <w:rsid w:val="00A04F51"/>
    <w:rsid w:val="00A06727"/>
    <w:rsid w:val="00A06748"/>
    <w:rsid w:val="00A07345"/>
    <w:rsid w:val="00A1027A"/>
    <w:rsid w:val="00A12071"/>
    <w:rsid w:val="00A1239F"/>
    <w:rsid w:val="00A12BC9"/>
    <w:rsid w:val="00A156E6"/>
    <w:rsid w:val="00A164E7"/>
    <w:rsid w:val="00A20A16"/>
    <w:rsid w:val="00A24855"/>
    <w:rsid w:val="00A26C73"/>
    <w:rsid w:val="00A26C82"/>
    <w:rsid w:val="00A27861"/>
    <w:rsid w:val="00A30337"/>
    <w:rsid w:val="00A3038B"/>
    <w:rsid w:val="00A30493"/>
    <w:rsid w:val="00A31623"/>
    <w:rsid w:val="00A327BD"/>
    <w:rsid w:val="00A32D8D"/>
    <w:rsid w:val="00A3375A"/>
    <w:rsid w:val="00A34BB2"/>
    <w:rsid w:val="00A36AC4"/>
    <w:rsid w:val="00A36D20"/>
    <w:rsid w:val="00A40745"/>
    <w:rsid w:val="00A44874"/>
    <w:rsid w:val="00A45397"/>
    <w:rsid w:val="00A4793B"/>
    <w:rsid w:val="00A5056C"/>
    <w:rsid w:val="00A519D8"/>
    <w:rsid w:val="00A572C3"/>
    <w:rsid w:val="00A57C10"/>
    <w:rsid w:val="00A61D9A"/>
    <w:rsid w:val="00A64039"/>
    <w:rsid w:val="00A6556F"/>
    <w:rsid w:val="00A70874"/>
    <w:rsid w:val="00A70D67"/>
    <w:rsid w:val="00A729E0"/>
    <w:rsid w:val="00A72E60"/>
    <w:rsid w:val="00A77BA9"/>
    <w:rsid w:val="00A81EF4"/>
    <w:rsid w:val="00A827F3"/>
    <w:rsid w:val="00A9104D"/>
    <w:rsid w:val="00A92CFF"/>
    <w:rsid w:val="00A968B5"/>
    <w:rsid w:val="00AA1305"/>
    <w:rsid w:val="00AA36C8"/>
    <w:rsid w:val="00AA3785"/>
    <w:rsid w:val="00AA6AC8"/>
    <w:rsid w:val="00AA7D24"/>
    <w:rsid w:val="00AB189B"/>
    <w:rsid w:val="00AB20D0"/>
    <w:rsid w:val="00AB2789"/>
    <w:rsid w:val="00AB31C5"/>
    <w:rsid w:val="00AC1F06"/>
    <w:rsid w:val="00AC5D0E"/>
    <w:rsid w:val="00AC6C03"/>
    <w:rsid w:val="00AD3AFE"/>
    <w:rsid w:val="00AD701A"/>
    <w:rsid w:val="00AF6A12"/>
    <w:rsid w:val="00AF73F5"/>
    <w:rsid w:val="00AF7F2D"/>
    <w:rsid w:val="00B0070C"/>
    <w:rsid w:val="00B01705"/>
    <w:rsid w:val="00B02258"/>
    <w:rsid w:val="00B0396C"/>
    <w:rsid w:val="00B0620D"/>
    <w:rsid w:val="00B1025B"/>
    <w:rsid w:val="00B15C8F"/>
    <w:rsid w:val="00B176EC"/>
    <w:rsid w:val="00B24050"/>
    <w:rsid w:val="00B2565E"/>
    <w:rsid w:val="00B301FC"/>
    <w:rsid w:val="00B305D0"/>
    <w:rsid w:val="00B30600"/>
    <w:rsid w:val="00B33184"/>
    <w:rsid w:val="00B35281"/>
    <w:rsid w:val="00B36A4C"/>
    <w:rsid w:val="00B40BFA"/>
    <w:rsid w:val="00B43A4B"/>
    <w:rsid w:val="00B46106"/>
    <w:rsid w:val="00B4713C"/>
    <w:rsid w:val="00B47717"/>
    <w:rsid w:val="00B504EC"/>
    <w:rsid w:val="00B50D5D"/>
    <w:rsid w:val="00B50D87"/>
    <w:rsid w:val="00B57715"/>
    <w:rsid w:val="00B57C8E"/>
    <w:rsid w:val="00B62981"/>
    <w:rsid w:val="00B662B6"/>
    <w:rsid w:val="00B67890"/>
    <w:rsid w:val="00B70AF8"/>
    <w:rsid w:val="00B7741A"/>
    <w:rsid w:val="00B840DF"/>
    <w:rsid w:val="00B877F0"/>
    <w:rsid w:val="00B87BD6"/>
    <w:rsid w:val="00B901CB"/>
    <w:rsid w:val="00B91BA5"/>
    <w:rsid w:val="00B966E5"/>
    <w:rsid w:val="00BA019A"/>
    <w:rsid w:val="00BA0972"/>
    <w:rsid w:val="00BA4BF8"/>
    <w:rsid w:val="00BA5AB8"/>
    <w:rsid w:val="00BB29B3"/>
    <w:rsid w:val="00BB4271"/>
    <w:rsid w:val="00BC5E1F"/>
    <w:rsid w:val="00BD089F"/>
    <w:rsid w:val="00BD1462"/>
    <w:rsid w:val="00BD16B8"/>
    <w:rsid w:val="00BD64B0"/>
    <w:rsid w:val="00BD6F33"/>
    <w:rsid w:val="00BD77BC"/>
    <w:rsid w:val="00BE0DA2"/>
    <w:rsid w:val="00BE33F9"/>
    <w:rsid w:val="00BE5082"/>
    <w:rsid w:val="00BE7C41"/>
    <w:rsid w:val="00BF0C51"/>
    <w:rsid w:val="00BF3A98"/>
    <w:rsid w:val="00BF42C0"/>
    <w:rsid w:val="00BF543E"/>
    <w:rsid w:val="00BF5DEA"/>
    <w:rsid w:val="00BF6646"/>
    <w:rsid w:val="00C01241"/>
    <w:rsid w:val="00C22A83"/>
    <w:rsid w:val="00C22BC0"/>
    <w:rsid w:val="00C2737D"/>
    <w:rsid w:val="00C31347"/>
    <w:rsid w:val="00C3253B"/>
    <w:rsid w:val="00C3352B"/>
    <w:rsid w:val="00C34208"/>
    <w:rsid w:val="00C3470E"/>
    <w:rsid w:val="00C4481F"/>
    <w:rsid w:val="00C44FF0"/>
    <w:rsid w:val="00C46AB7"/>
    <w:rsid w:val="00C52089"/>
    <w:rsid w:val="00C528EE"/>
    <w:rsid w:val="00C54FC2"/>
    <w:rsid w:val="00C55132"/>
    <w:rsid w:val="00C55A7E"/>
    <w:rsid w:val="00C561A5"/>
    <w:rsid w:val="00C568E8"/>
    <w:rsid w:val="00C639C0"/>
    <w:rsid w:val="00C649B5"/>
    <w:rsid w:val="00C65045"/>
    <w:rsid w:val="00C71D7F"/>
    <w:rsid w:val="00C737F4"/>
    <w:rsid w:val="00C765B4"/>
    <w:rsid w:val="00C76B9C"/>
    <w:rsid w:val="00C7706E"/>
    <w:rsid w:val="00C81E47"/>
    <w:rsid w:val="00C8308B"/>
    <w:rsid w:val="00C924EE"/>
    <w:rsid w:val="00C9396F"/>
    <w:rsid w:val="00C94161"/>
    <w:rsid w:val="00C944C9"/>
    <w:rsid w:val="00C94E0B"/>
    <w:rsid w:val="00C96EC1"/>
    <w:rsid w:val="00CA1EEF"/>
    <w:rsid w:val="00CA288F"/>
    <w:rsid w:val="00CA6C7A"/>
    <w:rsid w:val="00CB010C"/>
    <w:rsid w:val="00CB4F72"/>
    <w:rsid w:val="00CB5A0B"/>
    <w:rsid w:val="00CC0548"/>
    <w:rsid w:val="00CC2C04"/>
    <w:rsid w:val="00CC680E"/>
    <w:rsid w:val="00CE1153"/>
    <w:rsid w:val="00CE4970"/>
    <w:rsid w:val="00CE59B3"/>
    <w:rsid w:val="00CE7F7B"/>
    <w:rsid w:val="00CF07C0"/>
    <w:rsid w:val="00CF2779"/>
    <w:rsid w:val="00CF29C6"/>
    <w:rsid w:val="00CF669A"/>
    <w:rsid w:val="00D01581"/>
    <w:rsid w:val="00D0370D"/>
    <w:rsid w:val="00D06076"/>
    <w:rsid w:val="00D208E1"/>
    <w:rsid w:val="00D2132A"/>
    <w:rsid w:val="00D21A38"/>
    <w:rsid w:val="00D221A7"/>
    <w:rsid w:val="00D24510"/>
    <w:rsid w:val="00D3257F"/>
    <w:rsid w:val="00D3354C"/>
    <w:rsid w:val="00D338F7"/>
    <w:rsid w:val="00D3645F"/>
    <w:rsid w:val="00D40514"/>
    <w:rsid w:val="00D427F9"/>
    <w:rsid w:val="00D44971"/>
    <w:rsid w:val="00D44D3B"/>
    <w:rsid w:val="00D45E66"/>
    <w:rsid w:val="00D53F4E"/>
    <w:rsid w:val="00D54158"/>
    <w:rsid w:val="00D5776E"/>
    <w:rsid w:val="00D620A7"/>
    <w:rsid w:val="00D641B0"/>
    <w:rsid w:val="00D705C4"/>
    <w:rsid w:val="00D8040F"/>
    <w:rsid w:val="00D847AF"/>
    <w:rsid w:val="00D85506"/>
    <w:rsid w:val="00D86306"/>
    <w:rsid w:val="00D91232"/>
    <w:rsid w:val="00D91F43"/>
    <w:rsid w:val="00D929E6"/>
    <w:rsid w:val="00D9333D"/>
    <w:rsid w:val="00D94F94"/>
    <w:rsid w:val="00DA0312"/>
    <w:rsid w:val="00DA05DD"/>
    <w:rsid w:val="00DA0C3E"/>
    <w:rsid w:val="00DA455C"/>
    <w:rsid w:val="00DA7BD4"/>
    <w:rsid w:val="00DB02C2"/>
    <w:rsid w:val="00DB5F3D"/>
    <w:rsid w:val="00DB778B"/>
    <w:rsid w:val="00DC0982"/>
    <w:rsid w:val="00DC1F13"/>
    <w:rsid w:val="00DC22E0"/>
    <w:rsid w:val="00DC604E"/>
    <w:rsid w:val="00DC620C"/>
    <w:rsid w:val="00DC6F73"/>
    <w:rsid w:val="00DD19F4"/>
    <w:rsid w:val="00DD1EE6"/>
    <w:rsid w:val="00DD2870"/>
    <w:rsid w:val="00DD5243"/>
    <w:rsid w:val="00DD6B0A"/>
    <w:rsid w:val="00DE4C78"/>
    <w:rsid w:val="00DE5241"/>
    <w:rsid w:val="00DE538C"/>
    <w:rsid w:val="00DE5A7B"/>
    <w:rsid w:val="00DE678D"/>
    <w:rsid w:val="00DF0C52"/>
    <w:rsid w:val="00DF183A"/>
    <w:rsid w:val="00DF1B9A"/>
    <w:rsid w:val="00DF2A62"/>
    <w:rsid w:val="00DF3995"/>
    <w:rsid w:val="00DF79F4"/>
    <w:rsid w:val="00E00E6A"/>
    <w:rsid w:val="00E0162A"/>
    <w:rsid w:val="00E03DF4"/>
    <w:rsid w:val="00E0695F"/>
    <w:rsid w:val="00E10789"/>
    <w:rsid w:val="00E13DFD"/>
    <w:rsid w:val="00E15517"/>
    <w:rsid w:val="00E15C7F"/>
    <w:rsid w:val="00E200DE"/>
    <w:rsid w:val="00E2484B"/>
    <w:rsid w:val="00E255B1"/>
    <w:rsid w:val="00E31041"/>
    <w:rsid w:val="00E32B80"/>
    <w:rsid w:val="00E36B75"/>
    <w:rsid w:val="00E450A0"/>
    <w:rsid w:val="00E51A34"/>
    <w:rsid w:val="00E60557"/>
    <w:rsid w:val="00E66CE3"/>
    <w:rsid w:val="00E7465E"/>
    <w:rsid w:val="00E75243"/>
    <w:rsid w:val="00E84CF6"/>
    <w:rsid w:val="00E90688"/>
    <w:rsid w:val="00E91069"/>
    <w:rsid w:val="00E945EA"/>
    <w:rsid w:val="00E96086"/>
    <w:rsid w:val="00EA0231"/>
    <w:rsid w:val="00EA0FE6"/>
    <w:rsid w:val="00EA14A1"/>
    <w:rsid w:val="00EA415B"/>
    <w:rsid w:val="00EA6EBC"/>
    <w:rsid w:val="00EB24C4"/>
    <w:rsid w:val="00EB2A01"/>
    <w:rsid w:val="00EC43BC"/>
    <w:rsid w:val="00ED0684"/>
    <w:rsid w:val="00ED0A80"/>
    <w:rsid w:val="00ED17A2"/>
    <w:rsid w:val="00ED310C"/>
    <w:rsid w:val="00ED5DFF"/>
    <w:rsid w:val="00ED609C"/>
    <w:rsid w:val="00ED7945"/>
    <w:rsid w:val="00EE26DF"/>
    <w:rsid w:val="00EE6CEC"/>
    <w:rsid w:val="00EF1B36"/>
    <w:rsid w:val="00EF572E"/>
    <w:rsid w:val="00EF790F"/>
    <w:rsid w:val="00EF7A96"/>
    <w:rsid w:val="00F00BA0"/>
    <w:rsid w:val="00F02852"/>
    <w:rsid w:val="00F03EE0"/>
    <w:rsid w:val="00F046CA"/>
    <w:rsid w:val="00F06459"/>
    <w:rsid w:val="00F07103"/>
    <w:rsid w:val="00F11457"/>
    <w:rsid w:val="00F15603"/>
    <w:rsid w:val="00F21D8B"/>
    <w:rsid w:val="00F21E0F"/>
    <w:rsid w:val="00F3587A"/>
    <w:rsid w:val="00F364CE"/>
    <w:rsid w:val="00F36C0A"/>
    <w:rsid w:val="00F40907"/>
    <w:rsid w:val="00F40C57"/>
    <w:rsid w:val="00F42A16"/>
    <w:rsid w:val="00F444BE"/>
    <w:rsid w:val="00F44CAC"/>
    <w:rsid w:val="00F44E04"/>
    <w:rsid w:val="00F465EE"/>
    <w:rsid w:val="00F46824"/>
    <w:rsid w:val="00F51673"/>
    <w:rsid w:val="00F519B1"/>
    <w:rsid w:val="00F51AC4"/>
    <w:rsid w:val="00F57448"/>
    <w:rsid w:val="00F57E0C"/>
    <w:rsid w:val="00F66D76"/>
    <w:rsid w:val="00F71D6E"/>
    <w:rsid w:val="00F75B2F"/>
    <w:rsid w:val="00F774E3"/>
    <w:rsid w:val="00F77AB5"/>
    <w:rsid w:val="00F81F8C"/>
    <w:rsid w:val="00F82B1A"/>
    <w:rsid w:val="00F856E1"/>
    <w:rsid w:val="00F863DF"/>
    <w:rsid w:val="00F87E91"/>
    <w:rsid w:val="00F94946"/>
    <w:rsid w:val="00F96C67"/>
    <w:rsid w:val="00F970BD"/>
    <w:rsid w:val="00F97B6D"/>
    <w:rsid w:val="00FA078E"/>
    <w:rsid w:val="00FA5479"/>
    <w:rsid w:val="00FA7153"/>
    <w:rsid w:val="00FB430A"/>
    <w:rsid w:val="00FB4565"/>
    <w:rsid w:val="00FB6116"/>
    <w:rsid w:val="00FB6FA2"/>
    <w:rsid w:val="00FB762F"/>
    <w:rsid w:val="00FC0616"/>
    <w:rsid w:val="00FC2772"/>
    <w:rsid w:val="00FC35A5"/>
    <w:rsid w:val="00FC4313"/>
    <w:rsid w:val="00FC56E9"/>
    <w:rsid w:val="00FC6C50"/>
    <w:rsid w:val="00FC6F03"/>
    <w:rsid w:val="00FD184F"/>
    <w:rsid w:val="00FD5587"/>
    <w:rsid w:val="00FD6A3B"/>
    <w:rsid w:val="00FE0795"/>
    <w:rsid w:val="00FE30EC"/>
    <w:rsid w:val="00FE5367"/>
    <w:rsid w:val="00FF4930"/>
    <w:rsid w:val="00FF6827"/>
    <w:rsid w:val="00FF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172FC77B-67BD-4CA5-80FF-3872D712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BAD"/>
    <w:pPr>
      <w:widowControl w:val="0"/>
      <w:spacing w:line="373" w:lineRule="atLeast"/>
      <w:jc w:val="both"/>
    </w:pPr>
    <w:rPr>
      <w:rFonts w:ascii="ＭＳ 明朝" w:hAnsi="Century"/>
      <w:spacing w:val="3"/>
      <w:kern w:val="2"/>
      <w:sz w:val="22"/>
      <w:szCs w:val="22"/>
    </w:rPr>
  </w:style>
  <w:style w:type="paragraph" w:styleId="3">
    <w:name w:val="heading 3"/>
    <w:basedOn w:val="a"/>
    <w:qFormat/>
    <w:rsid w:val="0073044B"/>
    <w:pPr>
      <w:widowControl/>
      <w:spacing w:before="100" w:beforeAutospacing="1" w:after="100" w:afterAutospacing="1" w:line="240" w:lineRule="auto"/>
      <w:jc w:val="left"/>
      <w:outlineLvl w:val="2"/>
    </w:pPr>
    <w:rPr>
      <w:rFonts w:ascii="ＭＳ Ｐゴシック" w:eastAsia="ＭＳ Ｐゴシック" w:hAnsi="ＭＳ Ｐゴシック" w:cs="ＭＳ Ｐゴシック"/>
      <w:b/>
      <w:bCs/>
      <w:color w:val="FF8000"/>
      <w:spacing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1"/>
    </w:rPr>
  </w:style>
  <w:style w:type="paragraph" w:styleId="a4">
    <w:name w:val="Balloon Text"/>
    <w:basedOn w:val="a"/>
    <w:semiHidden/>
    <w:rsid w:val="00947CAD"/>
    <w:rPr>
      <w:rFonts w:ascii="Arial" w:eastAsia="ＭＳ ゴシック" w:hAnsi="Arial"/>
      <w:sz w:val="18"/>
      <w:szCs w:val="18"/>
    </w:rPr>
  </w:style>
  <w:style w:type="paragraph" w:styleId="a5">
    <w:name w:val="footer"/>
    <w:basedOn w:val="a"/>
    <w:link w:val="a6"/>
    <w:uiPriority w:val="99"/>
    <w:rsid w:val="002673A1"/>
    <w:pPr>
      <w:tabs>
        <w:tab w:val="center" w:pos="4252"/>
        <w:tab w:val="right" w:pos="8504"/>
      </w:tabs>
      <w:snapToGrid w:val="0"/>
    </w:pPr>
  </w:style>
  <w:style w:type="character" w:styleId="a7">
    <w:name w:val="page number"/>
    <w:basedOn w:val="a0"/>
    <w:rsid w:val="002673A1"/>
  </w:style>
  <w:style w:type="paragraph" w:styleId="a8">
    <w:name w:val="header"/>
    <w:basedOn w:val="a"/>
    <w:rsid w:val="000A6DE9"/>
    <w:pPr>
      <w:tabs>
        <w:tab w:val="center" w:pos="4252"/>
        <w:tab w:val="right" w:pos="8504"/>
      </w:tabs>
      <w:snapToGrid w:val="0"/>
    </w:pPr>
  </w:style>
  <w:style w:type="character" w:customStyle="1" w:styleId="a6">
    <w:name w:val="フッター (文字)"/>
    <w:link w:val="a5"/>
    <w:uiPriority w:val="99"/>
    <w:rsid w:val="00AB31C5"/>
    <w:rPr>
      <w:rFonts w:ascii="ＭＳ 明朝" w:hAnsi="Century"/>
      <w:spacing w:val="3"/>
      <w:kern w:val="2"/>
      <w:sz w:val="22"/>
      <w:szCs w:val="22"/>
    </w:rPr>
  </w:style>
  <w:style w:type="paragraph" w:styleId="a9">
    <w:name w:val="List Paragraph"/>
    <w:basedOn w:val="a"/>
    <w:uiPriority w:val="34"/>
    <w:qFormat/>
    <w:rsid w:val="00877EE0"/>
    <w:pPr>
      <w:ind w:leftChars="400" w:left="840"/>
    </w:pPr>
  </w:style>
  <w:style w:type="table" w:styleId="aa">
    <w:name w:val="Table Grid"/>
    <w:basedOn w:val="a1"/>
    <w:rsid w:val="00DC6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5243">
      <w:bodyDiv w:val="1"/>
      <w:marLeft w:val="0"/>
      <w:marRight w:val="0"/>
      <w:marTop w:val="0"/>
      <w:marBottom w:val="0"/>
      <w:divBdr>
        <w:top w:val="none" w:sz="0" w:space="0" w:color="auto"/>
        <w:left w:val="none" w:sz="0" w:space="0" w:color="auto"/>
        <w:bottom w:val="none" w:sz="0" w:space="0" w:color="auto"/>
        <w:right w:val="none" w:sz="0" w:space="0" w:color="auto"/>
      </w:divBdr>
    </w:div>
    <w:div w:id="281419641">
      <w:bodyDiv w:val="1"/>
      <w:marLeft w:val="0"/>
      <w:marRight w:val="0"/>
      <w:marTop w:val="0"/>
      <w:marBottom w:val="0"/>
      <w:divBdr>
        <w:top w:val="none" w:sz="0" w:space="0" w:color="auto"/>
        <w:left w:val="none" w:sz="0" w:space="0" w:color="auto"/>
        <w:bottom w:val="none" w:sz="0" w:space="0" w:color="auto"/>
        <w:right w:val="none" w:sz="0" w:space="0" w:color="auto"/>
      </w:divBdr>
      <w:divsChild>
        <w:div w:id="1310137717">
          <w:marLeft w:val="0"/>
          <w:marRight w:val="0"/>
          <w:marTop w:val="0"/>
          <w:marBottom w:val="0"/>
          <w:divBdr>
            <w:top w:val="none" w:sz="0" w:space="0" w:color="auto"/>
            <w:left w:val="none" w:sz="0" w:space="0" w:color="auto"/>
            <w:bottom w:val="none" w:sz="0" w:space="0" w:color="auto"/>
            <w:right w:val="none" w:sz="0" w:space="0" w:color="auto"/>
          </w:divBdr>
          <w:divsChild>
            <w:div w:id="1751198538">
              <w:marLeft w:val="0"/>
              <w:marRight w:val="0"/>
              <w:marTop w:val="0"/>
              <w:marBottom w:val="0"/>
              <w:divBdr>
                <w:top w:val="none" w:sz="0" w:space="0" w:color="auto"/>
                <w:left w:val="none" w:sz="0" w:space="0" w:color="auto"/>
                <w:bottom w:val="none" w:sz="0" w:space="0" w:color="auto"/>
                <w:right w:val="none" w:sz="0" w:space="0" w:color="auto"/>
              </w:divBdr>
              <w:divsChild>
                <w:div w:id="1977761782">
                  <w:marLeft w:val="0"/>
                  <w:marRight w:val="0"/>
                  <w:marTop w:val="0"/>
                  <w:marBottom w:val="0"/>
                  <w:divBdr>
                    <w:top w:val="none" w:sz="0" w:space="0" w:color="auto"/>
                    <w:left w:val="none" w:sz="0" w:space="0" w:color="auto"/>
                    <w:bottom w:val="none" w:sz="0" w:space="0" w:color="auto"/>
                    <w:right w:val="none" w:sz="0" w:space="0" w:color="auto"/>
                  </w:divBdr>
                  <w:divsChild>
                    <w:div w:id="1606420277">
                      <w:marLeft w:val="0"/>
                      <w:marRight w:val="0"/>
                      <w:marTop w:val="0"/>
                      <w:marBottom w:val="0"/>
                      <w:divBdr>
                        <w:top w:val="none" w:sz="0" w:space="0" w:color="auto"/>
                        <w:left w:val="none" w:sz="0" w:space="0" w:color="auto"/>
                        <w:bottom w:val="none" w:sz="0" w:space="0" w:color="auto"/>
                        <w:right w:val="none" w:sz="0" w:space="0" w:color="auto"/>
                      </w:divBdr>
                      <w:divsChild>
                        <w:div w:id="1443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464">
      <w:bodyDiv w:val="1"/>
      <w:marLeft w:val="0"/>
      <w:marRight w:val="0"/>
      <w:marTop w:val="0"/>
      <w:marBottom w:val="0"/>
      <w:divBdr>
        <w:top w:val="none" w:sz="0" w:space="0" w:color="auto"/>
        <w:left w:val="none" w:sz="0" w:space="0" w:color="auto"/>
        <w:bottom w:val="none" w:sz="0" w:space="0" w:color="auto"/>
        <w:right w:val="none" w:sz="0" w:space="0" w:color="auto"/>
      </w:divBdr>
    </w:div>
    <w:div w:id="115718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3A54-89F3-4946-8C69-2D783B3E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3576</Words>
  <Characters>136</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０１６９　学校教育基本方針</vt:lpstr>
      <vt:lpstr>０１６９　学校教育基本方針</vt:lpstr>
    </vt:vector>
  </TitlesOfParts>
  <Company>a</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０１６９　学校教育基本方針</dc:title>
  <dc:creator>Asada</dc:creator>
  <cp:lastModifiedBy>東海市</cp:lastModifiedBy>
  <cp:revision>18</cp:revision>
  <cp:lastPrinted>2025-03-18T07:32:00Z</cp:lastPrinted>
  <dcterms:created xsi:type="dcterms:W3CDTF">2025-03-17T02:21:00Z</dcterms:created>
  <dcterms:modified xsi:type="dcterms:W3CDTF">2025-03-21T02:50:00Z</dcterms:modified>
</cp:coreProperties>
</file>