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47" w:rsidRDefault="00D4779F" w:rsidP="00F378B0">
      <w:pPr>
        <w:spacing w:line="460" w:lineRule="exact"/>
        <w:jc w:val="center"/>
      </w:pPr>
      <w:r>
        <w:rPr>
          <w:rFonts w:hint="eastAsia"/>
        </w:rPr>
        <w:t>令和</w:t>
      </w:r>
      <w:r w:rsidR="00567DB3">
        <w:rPr>
          <w:rFonts w:hint="eastAsia"/>
        </w:rPr>
        <w:t>７</w:t>
      </w:r>
      <w:r>
        <w:rPr>
          <w:rFonts w:hint="eastAsia"/>
        </w:rPr>
        <w:t>年度</w:t>
      </w:r>
      <w:r w:rsidR="00EB2F47">
        <w:rPr>
          <w:rFonts w:hint="eastAsia"/>
        </w:rPr>
        <w:t>東海市優良従業員顕彰要領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>１　目</w:t>
      </w:r>
      <w:bookmarkStart w:id="0" w:name="_GoBack"/>
      <w:bookmarkEnd w:id="0"/>
      <w:r>
        <w:rPr>
          <w:rFonts w:hint="eastAsia"/>
        </w:rPr>
        <w:t>的</w:t>
      </w:r>
    </w:p>
    <w:p w:rsidR="00EB2F47" w:rsidRDefault="00EB2F47" w:rsidP="00F378B0">
      <w:pPr>
        <w:spacing w:line="460" w:lineRule="exact"/>
        <w:ind w:left="242" w:hangingChars="100" w:hanging="242"/>
      </w:pPr>
      <w:r>
        <w:rPr>
          <w:rFonts w:hint="eastAsia"/>
        </w:rPr>
        <w:t xml:space="preserve">　　市内の同一の事業所に継続勤務する優秀な従業員（パートタイマー等を除く）を顕彰することにより、従業員に対する社会の認識を高め、雇用の安定を図ることを目的とする。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>２　対象者</w:t>
      </w:r>
    </w:p>
    <w:p w:rsidR="00EB2F47" w:rsidRDefault="00876744" w:rsidP="00F378B0">
      <w:pPr>
        <w:spacing w:line="460" w:lineRule="exact"/>
        <w:ind w:leftChars="100" w:left="242" w:firstLineChars="100" w:firstLine="242"/>
      </w:pPr>
      <w:r>
        <w:rPr>
          <w:rFonts w:hint="eastAsia"/>
        </w:rPr>
        <w:t>対象者は、</w:t>
      </w:r>
      <w:r w:rsidR="00E8530B">
        <w:rPr>
          <w:rFonts w:hint="eastAsia"/>
        </w:rPr>
        <w:t>令和</w:t>
      </w:r>
      <w:r w:rsidR="00567DB3">
        <w:rPr>
          <w:rFonts w:hint="eastAsia"/>
        </w:rPr>
        <w:t>７</w:t>
      </w:r>
      <w:r w:rsidR="00EB2F47">
        <w:rPr>
          <w:rFonts w:hint="eastAsia"/>
        </w:rPr>
        <w:t>年</w:t>
      </w:r>
      <w:r w:rsidR="00D4779F">
        <w:rPr>
          <w:rFonts w:hint="eastAsia"/>
        </w:rPr>
        <w:t>（２０</w:t>
      </w:r>
      <w:r w:rsidR="00E8530B">
        <w:rPr>
          <w:rFonts w:hint="eastAsia"/>
        </w:rPr>
        <w:t>２</w:t>
      </w:r>
      <w:r w:rsidR="00567DB3">
        <w:rPr>
          <w:rFonts w:hint="eastAsia"/>
        </w:rPr>
        <w:t>５</w:t>
      </w:r>
      <w:r w:rsidR="00D4779F">
        <w:rPr>
          <w:rFonts w:hint="eastAsia"/>
        </w:rPr>
        <w:t>年）</w:t>
      </w:r>
      <w:r w:rsidR="00EB2F47">
        <w:rPr>
          <w:rFonts w:hint="eastAsia"/>
        </w:rPr>
        <w:t>４月１日（以下「基準日」という。）現在、市内の事業所に勤務</w:t>
      </w:r>
      <w:r w:rsidR="00CB7FC8">
        <w:rPr>
          <w:rFonts w:hint="eastAsia"/>
        </w:rPr>
        <w:t>し</w:t>
      </w:r>
      <w:r w:rsidR="00EB2F47">
        <w:rPr>
          <w:rFonts w:hint="eastAsia"/>
        </w:rPr>
        <w:t>、特に優秀で他の模範となる者、かつ後進の指導育成に貢献のあった者であって、次の各号のいずれかに該当する者とする。ただし、</w:t>
      </w:r>
      <w:r w:rsidR="001C0E95">
        <w:rPr>
          <w:rFonts w:hint="eastAsia"/>
        </w:rPr>
        <w:t>会社役員、組合役員等の役職にある者及び</w:t>
      </w:r>
      <w:r w:rsidR="00EB2F47">
        <w:rPr>
          <w:rFonts w:hint="eastAsia"/>
        </w:rPr>
        <w:t>過去に特別表彰を受け</w:t>
      </w:r>
      <w:r>
        <w:rPr>
          <w:rFonts w:hint="eastAsia"/>
        </w:rPr>
        <w:t>た者は除くものとする。なお、</w:t>
      </w:r>
      <w:r w:rsidR="00676BBE">
        <w:rPr>
          <w:rFonts w:hint="eastAsia"/>
        </w:rPr>
        <w:t>過去に受賞した表彰と同一のものは受けられないものとするが、</w:t>
      </w:r>
      <w:r>
        <w:rPr>
          <w:rFonts w:hint="eastAsia"/>
        </w:rPr>
        <w:t>過去に一般表彰を受けた者及び平成２０</w:t>
      </w:r>
      <w:r w:rsidR="00EB2F47">
        <w:rPr>
          <w:rFonts w:hint="eastAsia"/>
        </w:rPr>
        <w:t>年度以前の東海市優良従業員顕彰を受けた者については、受賞後１０年を経過していれば特別表彰を受けることが出来るものとする。</w:t>
      </w:r>
    </w:p>
    <w:p w:rsidR="00EB2F47" w:rsidRDefault="00EB2F47" w:rsidP="00F378B0">
      <w:pPr>
        <w:spacing w:line="460" w:lineRule="exact"/>
        <w:ind w:firstLineChars="100" w:firstLine="242"/>
      </w:pPr>
      <w:r>
        <w:rPr>
          <w:rFonts w:hint="eastAsia"/>
        </w:rPr>
        <w:t>(1)　特別表彰</w:t>
      </w:r>
    </w:p>
    <w:p w:rsidR="00EB2F47" w:rsidRDefault="00EB2F47" w:rsidP="00F378B0">
      <w:pPr>
        <w:spacing w:line="460" w:lineRule="exact"/>
        <w:ind w:leftChars="200" w:left="483" w:firstLineChars="100" w:firstLine="242"/>
      </w:pPr>
      <w:r>
        <w:rPr>
          <w:rFonts w:hint="eastAsia"/>
        </w:rPr>
        <w:t>基準日現在に勤務する事業所における勤続年数（支店、出張所等が市内に他にある場合は、その支店等に勤務した勤続年数を含む。）が２５年以上の者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 xml:space="preserve">　(2)　一般表彰</w:t>
      </w:r>
    </w:p>
    <w:p w:rsidR="00EB2F47" w:rsidRDefault="00EB2F47" w:rsidP="00F378B0">
      <w:pPr>
        <w:spacing w:line="460" w:lineRule="exact"/>
        <w:ind w:leftChars="100" w:left="484" w:hangingChars="100" w:hanging="242"/>
      </w:pPr>
      <w:r>
        <w:rPr>
          <w:rFonts w:hint="eastAsia"/>
        </w:rPr>
        <w:t xml:space="preserve">　　基準日現在に勤務する事業所における勤続年数（支店、出張所等が市内に他にある場合は、その支店等に勤務した勤続年数を含む。）が１５年以上の者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 xml:space="preserve">３　</w:t>
      </w:r>
      <w:r w:rsidR="000D52E7">
        <w:rPr>
          <w:rFonts w:hint="eastAsia"/>
        </w:rPr>
        <w:t>推薦</w:t>
      </w:r>
      <w:r w:rsidR="00622731">
        <w:rPr>
          <w:rFonts w:hint="eastAsia"/>
        </w:rPr>
        <w:t>及び被顕彰者の決定</w:t>
      </w:r>
    </w:p>
    <w:p w:rsidR="00EB2F47" w:rsidRDefault="00EB2F47" w:rsidP="00F378B0">
      <w:pPr>
        <w:spacing w:line="460" w:lineRule="exact"/>
        <w:ind w:left="242" w:hangingChars="100" w:hanging="242"/>
      </w:pPr>
      <w:r>
        <w:rPr>
          <w:rFonts w:hint="eastAsia"/>
        </w:rPr>
        <w:t xml:space="preserve">　　</w:t>
      </w:r>
      <w:r w:rsidR="00622731">
        <w:rPr>
          <w:rFonts w:hint="eastAsia"/>
        </w:rPr>
        <w:t>被顕彰者は</w:t>
      </w:r>
      <w:r>
        <w:rPr>
          <w:rFonts w:hint="eastAsia"/>
        </w:rPr>
        <w:t>市長</w:t>
      </w:r>
      <w:r w:rsidR="00622731">
        <w:rPr>
          <w:rFonts w:hint="eastAsia"/>
        </w:rPr>
        <w:t>が決定するものとし、事業所の代表者は、前項に該当する者</w:t>
      </w:r>
      <w:r>
        <w:rPr>
          <w:rFonts w:hint="eastAsia"/>
        </w:rPr>
        <w:t>に</w:t>
      </w:r>
      <w:r w:rsidR="00622731">
        <w:rPr>
          <w:rFonts w:hint="eastAsia"/>
        </w:rPr>
        <w:t>ついて</w:t>
      </w:r>
      <w:r w:rsidR="00536133">
        <w:rPr>
          <w:rFonts w:hint="eastAsia"/>
        </w:rPr>
        <w:t>次により市長に</w:t>
      </w:r>
      <w:r w:rsidR="00D7259A">
        <w:rPr>
          <w:rFonts w:hint="eastAsia"/>
        </w:rPr>
        <w:t>推薦</w:t>
      </w:r>
      <w:r>
        <w:rPr>
          <w:rFonts w:hint="eastAsia"/>
        </w:rPr>
        <w:t>するものとする。</w:t>
      </w:r>
    </w:p>
    <w:p w:rsidR="0074131E" w:rsidRDefault="0074131E" w:rsidP="00F378B0">
      <w:pPr>
        <w:spacing w:line="460" w:lineRule="exact"/>
        <w:ind w:left="242" w:hangingChars="100" w:hanging="242"/>
      </w:pPr>
      <w:r>
        <w:rPr>
          <w:rFonts w:hint="eastAsia"/>
        </w:rPr>
        <w:t xml:space="preserve">　(1)　提出様式　　</w:t>
      </w:r>
      <w:r w:rsidRPr="00633A1D">
        <w:rPr>
          <w:rFonts w:hAnsi="ＭＳ 明朝" w:hint="eastAsia"/>
        </w:rPr>
        <w:t>東海市優良従業員</w:t>
      </w:r>
      <w:r w:rsidR="000D52E7" w:rsidRPr="00633A1D">
        <w:rPr>
          <w:rFonts w:hAnsi="ＭＳ 明朝" w:hint="eastAsia"/>
        </w:rPr>
        <w:t>推薦</w:t>
      </w:r>
      <w:r w:rsidRPr="00633A1D">
        <w:rPr>
          <w:rFonts w:hAnsi="ＭＳ 明朝" w:hint="eastAsia"/>
        </w:rPr>
        <w:t>書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 xml:space="preserve">　(2)</w:t>
      </w:r>
      <w:r w:rsidR="0074131E">
        <w:rPr>
          <w:rFonts w:hint="eastAsia"/>
        </w:rPr>
        <w:t xml:space="preserve">　提出期限　　</w:t>
      </w:r>
      <w:r w:rsidR="00876744">
        <w:rPr>
          <w:rFonts w:hint="eastAsia"/>
        </w:rPr>
        <w:t>令和</w:t>
      </w:r>
      <w:r w:rsidR="00567DB3">
        <w:rPr>
          <w:rFonts w:hint="eastAsia"/>
        </w:rPr>
        <w:t>７</w:t>
      </w:r>
      <w:r w:rsidR="00A25632">
        <w:rPr>
          <w:rFonts w:hint="eastAsia"/>
        </w:rPr>
        <w:t>年</w:t>
      </w:r>
      <w:r w:rsidR="00D4779F">
        <w:rPr>
          <w:rFonts w:hint="eastAsia"/>
        </w:rPr>
        <w:t>（２０</w:t>
      </w:r>
      <w:r w:rsidR="00E8530B">
        <w:rPr>
          <w:rFonts w:hint="eastAsia"/>
        </w:rPr>
        <w:t>２</w:t>
      </w:r>
      <w:r w:rsidR="00567DB3">
        <w:rPr>
          <w:rFonts w:hint="eastAsia"/>
        </w:rPr>
        <w:t>５</w:t>
      </w:r>
      <w:r w:rsidR="00D4779F">
        <w:rPr>
          <w:rFonts w:hint="eastAsia"/>
        </w:rPr>
        <w:t>年）</w:t>
      </w:r>
      <w:r w:rsidR="00B15B99">
        <w:rPr>
          <w:rFonts w:hint="eastAsia"/>
        </w:rPr>
        <w:t>１０</w:t>
      </w:r>
      <w:r w:rsidR="004E4BAF" w:rsidRPr="00642268">
        <w:rPr>
          <w:rFonts w:hint="eastAsia"/>
        </w:rPr>
        <w:t>月</w:t>
      </w:r>
      <w:r w:rsidR="00567DB3">
        <w:rPr>
          <w:rFonts w:hint="eastAsia"/>
        </w:rPr>
        <w:t>３</w:t>
      </w:r>
      <w:r w:rsidR="0074131E" w:rsidRPr="00642268">
        <w:rPr>
          <w:rFonts w:hint="eastAsia"/>
        </w:rPr>
        <w:t>日（</w:t>
      </w:r>
      <w:r w:rsidR="007C4B22">
        <w:rPr>
          <w:rFonts w:hint="eastAsia"/>
        </w:rPr>
        <w:t>金</w:t>
      </w:r>
      <w:r w:rsidRPr="00642268">
        <w:rPr>
          <w:rFonts w:hint="eastAsia"/>
        </w:rPr>
        <w:t>）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 xml:space="preserve">　(3)　提 出 先　　東海市役所　商工労政課（５階）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 xml:space="preserve">　</w:t>
      </w:r>
      <w:r w:rsidR="00D5617F">
        <w:rPr>
          <w:rFonts w:hint="eastAsia"/>
        </w:rPr>
        <w:t>(4</w:t>
      </w:r>
      <w:r>
        <w:rPr>
          <w:rFonts w:hint="eastAsia"/>
        </w:rPr>
        <w:t xml:space="preserve">)　</w:t>
      </w:r>
      <w:r w:rsidR="00DE3C00">
        <w:rPr>
          <w:rFonts w:hint="eastAsia"/>
        </w:rPr>
        <w:t>推薦</w:t>
      </w:r>
      <w:r>
        <w:rPr>
          <w:rFonts w:hint="eastAsia"/>
        </w:rPr>
        <w:t>できる人数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 xml:space="preserve">　　　 従業員数の区分に従い、次のとおりとする。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 xml:space="preserve">　　　 </w:t>
      </w:r>
      <w:r w:rsidR="00C9121D">
        <w:rPr>
          <w:rFonts w:hint="eastAsia"/>
        </w:rPr>
        <w:t>原則として、特別表彰と一般表彰、合</w:t>
      </w:r>
      <w:r>
        <w:rPr>
          <w:rFonts w:hint="eastAsia"/>
        </w:rPr>
        <w:t>わせた人数を</w:t>
      </w:r>
      <w:r w:rsidR="00D7259A">
        <w:rPr>
          <w:rFonts w:hint="eastAsia"/>
        </w:rPr>
        <w:t>推薦</w:t>
      </w:r>
      <w:r>
        <w:rPr>
          <w:rFonts w:hint="eastAsia"/>
        </w:rPr>
        <w:t>する。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 xml:space="preserve">　　　ア　５００人未満　　　　　　　　　　　　　　　　　　　  ２人以内</w:t>
      </w:r>
    </w:p>
    <w:p w:rsidR="00EB2F47" w:rsidRDefault="00EB2F47" w:rsidP="00F378B0">
      <w:pPr>
        <w:spacing w:line="460" w:lineRule="exact"/>
      </w:pPr>
      <w:r>
        <w:rPr>
          <w:rFonts w:hint="eastAsia"/>
        </w:rPr>
        <w:t xml:space="preserve">　　　イ　５００人以上　～　１０００人未満　　　　　　　　　  ３人以内</w:t>
      </w:r>
    </w:p>
    <w:p w:rsidR="00622731" w:rsidRDefault="00EB2F47" w:rsidP="00F378B0">
      <w:pPr>
        <w:spacing w:line="460" w:lineRule="exact"/>
      </w:pPr>
      <w:r>
        <w:rPr>
          <w:rFonts w:hint="eastAsia"/>
        </w:rPr>
        <w:t xml:space="preserve">　　　ウ　１０００人以上　　　　　　　　　　　　　　　　　　  ４人以内</w:t>
      </w:r>
    </w:p>
    <w:sectPr w:rsidR="00622731" w:rsidSect="000B3D1A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1E" w:rsidRDefault="0074131E" w:rsidP="0074131E">
      <w:r>
        <w:separator/>
      </w:r>
    </w:p>
  </w:endnote>
  <w:endnote w:type="continuationSeparator" w:id="0">
    <w:p w:rsidR="0074131E" w:rsidRDefault="0074131E" w:rsidP="0074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1E" w:rsidRDefault="0074131E" w:rsidP="0074131E">
      <w:r>
        <w:separator/>
      </w:r>
    </w:p>
  </w:footnote>
  <w:footnote w:type="continuationSeparator" w:id="0">
    <w:p w:rsidR="0074131E" w:rsidRDefault="0074131E" w:rsidP="00741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47"/>
    <w:rsid w:val="00052DAB"/>
    <w:rsid w:val="000B3D1A"/>
    <w:rsid w:val="000D52E7"/>
    <w:rsid w:val="001C0E95"/>
    <w:rsid w:val="001D3408"/>
    <w:rsid w:val="002877DC"/>
    <w:rsid w:val="003E163A"/>
    <w:rsid w:val="00472CB0"/>
    <w:rsid w:val="004E4BAF"/>
    <w:rsid w:val="00504280"/>
    <w:rsid w:val="00536133"/>
    <w:rsid w:val="00567DB3"/>
    <w:rsid w:val="00622731"/>
    <w:rsid w:val="00633809"/>
    <w:rsid w:val="00633A1D"/>
    <w:rsid w:val="00642268"/>
    <w:rsid w:val="00676BBE"/>
    <w:rsid w:val="0074131E"/>
    <w:rsid w:val="007C4B22"/>
    <w:rsid w:val="00876744"/>
    <w:rsid w:val="008E397D"/>
    <w:rsid w:val="008E7F82"/>
    <w:rsid w:val="00A25632"/>
    <w:rsid w:val="00B15B99"/>
    <w:rsid w:val="00C9121D"/>
    <w:rsid w:val="00CB7FC8"/>
    <w:rsid w:val="00CD1682"/>
    <w:rsid w:val="00CE00BC"/>
    <w:rsid w:val="00D467CC"/>
    <w:rsid w:val="00D4779F"/>
    <w:rsid w:val="00D5617F"/>
    <w:rsid w:val="00D7259A"/>
    <w:rsid w:val="00DE3C00"/>
    <w:rsid w:val="00E8530B"/>
    <w:rsid w:val="00EB2F47"/>
    <w:rsid w:val="00F378B0"/>
    <w:rsid w:val="00F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A46DC"/>
  <w15:docId w15:val="{1CE91D30-F05B-4D39-862D-C253B23E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31E"/>
  </w:style>
  <w:style w:type="paragraph" w:styleId="a5">
    <w:name w:val="footer"/>
    <w:basedOn w:val="a"/>
    <w:link w:val="a6"/>
    <w:uiPriority w:val="99"/>
    <w:unhideWhenUsed/>
    <w:rsid w:val="00741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31E"/>
  </w:style>
  <w:style w:type="paragraph" w:styleId="a7">
    <w:name w:val="Balloon Text"/>
    <w:basedOn w:val="a"/>
    <w:link w:val="a8"/>
    <w:uiPriority w:val="99"/>
    <w:semiHidden/>
    <w:unhideWhenUsed/>
    <w:rsid w:val="00876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6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東海市</dc:creator>
  <cp:lastModifiedBy>東海市</cp:lastModifiedBy>
  <cp:revision>15</cp:revision>
  <cp:lastPrinted>2022-08-16T02:53:00Z</cp:lastPrinted>
  <dcterms:created xsi:type="dcterms:W3CDTF">2019-07-23T08:41:00Z</dcterms:created>
  <dcterms:modified xsi:type="dcterms:W3CDTF">2025-07-28T03:04:00Z</dcterms:modified>
</cp:coreProperties>
</file>