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B8E" w:rsidRDefault="00FB7B8E" w:rsidP="001E4EC0">
      <w:pPr>
        <w:jc w:val="center"/>
        <w:rPr>
          <w:rFonts w:hAnsi="ＭＳ 明朝"/>
          <w:b/>
          <w:bCs/>
          <w:noProof/>
          <w:sz w:val="36"/>
          <w:szCs w:val="28"/>
        </w:rPr>
      </w:pPr>
      <w:r w:rsidRPr="00FB7B8E">
        <w:rPr>
          <w:rFonts w:hAnsi="ＭＳ 明朝"/>
          <w:b/>
          <w:bCs/>
          <w:noProof/>
          <w:sz w:val="36"/>
          <w:szCs w:val="28"/>
        </w:rPr>
        <mc:AlternateContent>
          <mc:Choice Requires="wps">
            <w:drawing>
              <wp:anchor distT="45720" distB="45720" distL="114300" distR="114300" simplePos="0" relativeHeight="251629056" behindDoc="0" locked="0" layoutInCell="1" allowOverlap="1" wp14:anchorId="61039218" wp14:editId="61088686">
                <wp:simplePos x="0" y="0"/>
                <wp:positionH relativeFrom="margin">
                  <wp:align>right</wp:align>
                </wp:positionH>
                <wp:positionV relativeFrom="paragraph">
                  <wp:posOffset>-365760</wp:posOffset>
                </wp:positionV>
                <wp:extent cx="1330325" cy="333375"/>
                <wp:effectExtent l="0" t="0" r="22225" b="285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0325" cy="333375"/>
                        </a:xfrm>
                        <a:prstGeom prst="rect">
                          <a:avLst/>
                        </a:prstGeom>
                        <a:solidFill>
                          <a:srgbClr val="FFFFFF"/>
                        </a:solidFill>
                        <a:ln w="9525">
                          <a:solidFill>
                            <a:srgbClr val="000000"/>
                          </a:solidFill>
                          <a:miter lim="800000"/>
                          <a:headEnd/>
                          <a:tailEnd/>
                        </a:ln>
                      </wps:spPr>
                      <wps:txbx>
                        <w:txbxContent>
                          <w:p w:rsidR="001E4EC0" w:rsidRPr="001F234D" w:rsidRDefault="001E4EC0" w:rsidP="001E4EC0">
                            <w:pPr>
                              <w:jc w:val="center"/>
                              <w:rPr>
                                <w:rFonts w:hint="eastAsia"/>
                                <w:b/>
                              </w:rPr>
                            </w:pPr>
                            <w:r w:rsidRPr="001F234D">
                              <w:rPr>
                                <w:rFonts w:hint="eastAsia"/>
                                <w:b/>
                              </w:rPr>
                              <w:t>資料</w:t>
                            </w:r>
                            <w:r w:rsidR="00207E24">
                              <w:rPr>
                                <w:rFonts w:hint="eastAsia"/>
                                <w:b/>
                              </w:rPr>
                              <w:t>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039218" id="_x0000_t202" coordsize="21600,21600" o:spt="202" path="m,l,21600r21600,l21600,xe">
                <v:stroke joinstyle="miter"/>
                <v:path gradientshapeok="t" o:connecttype="rect"/>
              </v:shapetype>
              <v:shape id="テキスト ボックス 2" o:spid="_x0000_s1026" type="#_x0000_t202" style="position:absolute;left:0;text-align:left;margin-left:53.55pt;margin-top:-28.8pt;width:104.75pt;height:26.25pt;z-index:2516290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">
                <v:textbox>
                  <w:txbxContent>
                    <w:p w:rsidR="001E4EC0" w:rsidRPr="001F234D" w:rsidRDefault="001E4EC0" w:rsidP="001E4EC0">
                      <w:pPr>
                        <w:jc w:val="center"/>
                        <w:rPr>
                          <w:rFonts w:hint="eastAsia"/>
                          <w:b/>
                        </w:rPr>
                      </w:pPr>
                      <w:r w:rsidRPr="001F234D">
                        <w:rPr>
                          <w:rFonts w:hint="eastAsia"/>
                          <w:b/>
                        </w:rPr>
                        <w:t>資料</w:t>
                      </w:r>
                      <w:r w:rsidR="00207E24">
                        <w:rPr>
                          <w:rFonts w:hint="eastAsia"/>
                          <w:b/>
                        </w:rPr>
                        <w:t>３</w:t>
                      </w:r>
                    </w:p>
                  </w:txbxContent>
                </v:textbox>
                <w10:wrap anchorx="margin"/>
              </v:shape>
            </w:pict>
          </mc:Fallback>
        </mc:AlternateContent>
      </w:r>
    </w:p>
    <w:p w:rsidR="00CD1682" w:rsidRPr="00FB7B8E" w:rsidRDefault="00FB7B8E" w:rsidP="001E4EC0">
      <w:pPr>
        <w:jc w:val="center"/>
        <w:rPr>
          <w:sz w:val="21"/>
        </w:rPr>
      </w:pPr>
      <w:r w:rsidRPr="00FB7B8E">
        <w:rPr>
          <w:rFonts w:hAnsi="ＭＳ 明朝" w:hint="eastAsia"/>
          <w:b/>
          <w:bCs/>
          <w:noProof/>
          <w:sz w:val="36"/>
          <w:szCs w:val="28"/>
        </w:rPr>
        <w:t>パブリックコメントの意見を踏まえた計画書の修正点</w:t>
      </w:r>
      <w:r w:rsidR="004F3A85">
        <w:rPr>
          <w:rFonts w:hAnsi="ＭＳ 明朝" w:hint="eastAsia"/>
          <w:b/>
          <w:bCs/>
          <w:noProof/>
          <w:sz w:val="36"/>
          <w:szCs w:val="28"/>
        </w:rPr>
        <w:t>（</w:t>
      </w:r>
      <w:bookmarkStart w:id="0" w:name="_GoBack"/>
      <w:bookmarkEnd w:id="0"/>
      <w:r w:rsidR="004F3A85">
        <w:rPr>
          <w:rFonts w:hAnsi="ＭＳ 明朝" w:hint="eastAsia"/>
          <w:b/>
          <w:bCs/>
          <w:noProof/>
          <w:sz w:val="36"/>
          <w:szCs w:val="28"/>
        </w:rPr>
        <w:t>案）</w:t>
      </w:r>
    </w:p>
    <w:p w:rsidR="001E4EC0" w:rsidRDefault="001E4EC0" w:rsidP="001E4EC0">
      <w:pPr>
        <w:jc w:val="left"/>
      </w:pPr>
    </w:p>
    <w:p w:rsidR="00BF4F10" w:rsidRPr="00BF4F10" w:rsidRDefault="00BF4F10" w:rsidP="00BF4F10">
      <w:pPr>
        <w:ind w:left="242" w:hangingChars="100" w:hanging="242"/>
        <w:jc w:val="left"/>
      </w:pPr>
    </w:p>
    <w:p w:rsidR="00BF4F10" w:rsidRDefault="0068689E" w:rsidP="004F3A85">
      <w:pPr>
        <w:ind w:leftChars="100" w:left="242"/>
        <w:jc w:val="left"/>
      </w:pPr>
      <w:r>
        <w:rPr>
          <w:rFonts w:hint="eastAsia"/>
        </w:rPr>
        <w:t>計画書の</w:t>
      </w:r>
      <w:r w:rsidR="00BF4F10">
        <w:rPr>
          <w:rFonts w:hint="eastAsia"/>
        </w:rPr>
        <w:t>変更点</w:t>
      </w:r>
      <w:r w:rsidR="001E32E0">
        <w:rPr>
          <w:rFonts w:hint="eastAsia"/>
        </w:rPr>
        <w:t xml:space="preserve">　※</w:t>
      </w:r>
      <w:r w:rsidR="004F3A85">
        <w:rPr>
          <w:rFonts w:hint="eastAsia"/>
        </w:rPr>
        <w:t>誤字修正等の</w:t>
      </w:r>
      <w:r w:rsidR="001E32E0">
        <w:rPr>
          <w:rFonts w:hint="eastAsia"/>
        </w:rPr>
        <w:t>軽微な修正は除く</w:t>
      </w:r>
    </w:p>
    <w:tbl>
      <w:tblPr>
        <w:tblStyle w:val="10"/>
        <w:tblW w:w="0" w:type="auto"/>
        <w:tblInd w:w="242" w:type="dxa"/>
        <w:tblLook w:val="04A0" w:firstRow="1" w:lastRow="0" w:firstColumn="1" w:lastColumn="0" w:noHBand="0" w:noVBand="1"/>
      </w:tblPr>
      <w:tblGrid>
        <w:gridCol w:w="887"/>
        <w:gridCol w:w="1134"/>
        <w:gridCol w:w="3686"/>
        <w:gridCol w:w="3225"/>
      </w:tblGrid>
      <w:tr w:rsidR="00D3673D" w:rsidRPr="005C19DC" w:rsidTr="00FB7B8E">
        <w:tc>
          <w:tcPr>
            <w:tcW w:w="887" w:type="dxa"/>
            <w:tcBorders>
              <w:tl2br w:val="nil"/>
            </w:tcBorders>
            <w:shd w:val="clear" w:color="auto" w:fill="D9D9D9"/>
          </w:tcPr>
          <w:p w:rsidR="00D3673D" w:rsidRPr="005C19DC" w:rsidRDefault="00FB7B8E" w:rsidP="00FB7B8E">
            <w:pPr>
              <w:spacing w:line="300" w:lineRule="exact"/>
              <w:jc w:val="center"/>
            </w:pPr>
            <w:r>
              <w:rPr>
                <w:rFonts w:hint="eastAsia"/>
              </w:rPr>
              <w:t>資料２の項番</w:t>
            </w:r>
          </w:p>
        </w:tc>
        <w:tc>
          <w:tcPr>
            <w:tcW w:w="1134" w:type="dxa"/>
            <w:tcBorders>
              <w:tl2br w:val="nil"/>
            </w:tcBorders>
            <w:shd w:val="clear" w:color="auto" w:fill="D9D9D9"/>
          </w:tcPr>
          <w:p w:rsidR="00D3673D" w:rsidRPr="005C19DC" w:rsidRDefault="00FB7B8E" w:rsidP="00FB7B8E">
            <w:pPr>
              <w:spacing w:line="300" w:lineRule="exact"/>
              <w:jc w:val="center"/>
            </w:pPr>
            <w:r>
              <w:rPr>
                <w:rFonts w:hint="eastAsia"/>
              </w:rPr>
              <w:t>計画書の修正</w:t>
            </w:r>
            <w:r w:rsidR="00D3673D" w:rsidRPr="005C19DC">
              <w:rPr>
                <w:rFonts w:hint="eastAsia"/>
              </w:rPr>
              <w:t>頁</w:t>
            </w:r>
          </w:p>
        </w:tc>
        <w:tc>
          <w:tcPr>
            <w:tcW w:w="3686" w:type="dxa"/>
            <w:shd w:val="clear" w:color="auto" w:fill="D9D9D9"/>
            <w:vAlign w:val="center"/>
          </w:tcPr>
          <w:p w:rsidR="00D3673D" w:rsidRPr="005C19DC" w:rsidRDefault="00D3673D" w:rsidP="00FB7B8E">
            <w:pPr>
              <w:spacing w:line="300" w:lineRule="exact"/>
            </w:pPr>
            <w:r w:rsidRPr="005C19DC">
              <w:rPr>
                <w:rFonts w:hint="eastAsia"/>
              </w:rPr>
              <w:t>変更内容</w:t>
            </w:r>
          </w:p>
        </w:tc>
        <w:tc>
          <w:tcPr>
            <w:tcW w:w="3225" w:type="dxa"/>
            <w:shd w:val="clear" w:color="auto" w:fill="D9D9D9"/>
            <w:vAlign w:val="center"/>
          </w:tcPr>
          <w:p w:rsidR="00D3673D" w:rsidRPr="005C19DC" w:rsidRDefault="00D3673D" w:rsidP="00FB7B8E">
            <w:pPr>
              <w:spacing w:line="300" w:lineRule="exact"/>
            </w:pPr>
            <w:r w:rsidRPr="005C19DC">
              <w:rPr>
                <w:rFonts w:hint="eastAsia"/>
              </w:rPr>
              <w:t>変更理由</w:t>
            </w:r>
          </w:p>
        </w:tc>
      </w:tr>
      <w:tr w:rsidR="00FB7B8E" w:rsidRPr="005C19DC" w:rsidTr="00FB7B8E">
        <w:tc>
          <w:tcPr>
            <w:tcW w:w="887" w:type="dxa"/>
          </w:tcPr>
          <w:p w:rsidR="00FB7B8E" w:rsidRPr="005C19DC" w:rsidRDefault="00FB7B8E" w:rsidP="00FB7B8E">
            <w:pPr>
              <w:spacing w:line="320" w:lineRule="exact"/>
              <w:jc w:val="right"/>
              <w:rPr>
                <w:rFonts w:hAnsi="ＭＳ 明朝"/>
                <w:sz w:val="20"/>
              </w:rPr>
            </w:pPr>
            <w:r>
              <w:rPr>
                <w:rFonts w:hAnsi="ＭＳ 明朝" w:hint="eastAsia"/>
                <w:sz w:val="20"/>
              </w:rPr>
              <w:t>１</w:t>
            </w:r>
          </w:p>
        </w:tc>
        <w:tc>
          <w:tcPr>
            <w:tcW w:w="1134" w:type="dxa"/>
          </w:tcPr>
          <w:p w:rsidR="00FB7B8E" w:rsidRPr="005C19DC" w:rsidRDefault="00FB7B8E" w:rsidP="00FB7B8E">
            <w:pPr>
              <w:spacing w:line="320" w:lineRule="exact"/>
              <w:jc w:val="right"/>
              <w:rPr>
                <w:rFonts w:hAnsi="ＭＳ 明朝"/>
                <w:sz w:val="20"/>
              </w:rPr>
            </w:pPr>
            <w:r w:rsidRPr="005C19DC">
              <w:rPr>
                <w:rFonts w:hAnsi="ＭＳ 明朝" w:hint="eastAsia"/>
                <w:sz w:val="20"/>
              </w:rPr>
              <w:t>９</w:t>
            </w:r>
          </w:p>
        </w:tc>
        <w:tc>
          <w:tcPr>
            <w:tcW w:w="3686" w:type="dxa"/>
          </w:tcPr>
          <w:p w:rsidR="00FB7B8E" w:rsidRDefault="00FB7B8E" w:rsidP="00FB7B8E">
            <w:pPr>
              <w:spacing w:line="320" w:lineRule="exact"/>
              <w:rPr>
                <w:rFonts w:hAnsi="ＭＳ 明朝"/>
                <w:sz w:val="20"/>
              </w:rPr>
            </w:pPr>
            <w:r w:rsidRPr="005C19DC">
              <w:rPr>
                <w:rFonts w:hAnsi="ＭＳ 明朝" w:hint="eastAsia"/>
                <w:sz w:val="20"/>
              </w:rPr>
              <w:t>「主な環境関連の動向」の表に</w:t>
            </w:r>
            <w:r w:rsidRPr="005C19DC">
              <w:rPr>
                <w:rFonts w:hAnsi="ＭＳ 明朝" w:hint="eastAsia"/>
                <w:sz w:val="20"/>
              </w:rPr>
              <w:t>COP29</w:t>
            </w:r>
            <w:r w:rsidRPr="005C19DC">
              <w:rPr>
                <w:rFonts w:hAnsi="ＭＳ 明朝" w:hint="eastAsia"/>
                <w:sz w:val="20"/>
              </w:rPr>
              <w:t>に関する記載を追加</w:t>
            </w:r>
          </w:p>
          <w:p w:rsidR="00FB7B8E" w:rsidRPr="005C19DC" w:rsidRDefault="00FB7B8E" w:rsidP="00FB7B8E">
            <w:pPr>
              <w:spacing w:line="320" w:lineRule="exact"/>
              <w:rPr>
                <w:rFonts w:hAnsi="ＭＳ 明朝" w:hint="eastAsia"/>
                <w:sz w:val="20"/>
              </w:rPr>
            </w:pPr>
          </w:p>
        </w:tc>
        <w:tc>
          <w:tcPr>
            <w:tcW w:w="3225" w:type="dxa"/>
          </w:tcPr>
          <w:p w:rsidR="00FB7B8E" w:rsidRPr="005C19DC" w:rsidRDefault="00FB7B8E" w:rsidP="00FB7B8E">
            <w:pPr>
              <w:spacing w:line="320" w:lineRule="exact"/>
              <w:rPr>
                <w:rFonts w:hAnsi="ＭＳ 明朝"/>
                <w:sz w:val="20"/>
              </w:rPr>
            </w:pPr>
            <w:r w:rsidRPr="005C19DC">
              <w:rPr>
                <w:rFonts w:hAnsi="ＭＳ 明朝" w:hint="eastAsia"/>
                <w:sz w:val="20"/>
              </w:rPr>
              <w:t>・パブリックコメント意見を踏まえて修正</w:t>
            </w:r>
          </w:p>
        </w:tc>
      </w:tr>
      <w:tr w:rsidR="00FB7B8E" w:rsidRPr="005C19DC" w:rsidTr="00FB7B8E">
        <w:tc>
          <w:tcPr>
            <w:tcW w:w="887" w:type="dxa"/>
          </w:tcPr>
          <w:p w:rsidR="00FB7B8E" w:rsidRPr="005C19DC" w:rsidRDefault="00FB7B8E" w:rsidP="00FB7B8E">
            <w:pPr>
              <w:spacing w:line="320" w:lineRule="exact"/>
              <w:jc w:val="right"/>
              <w:rPr>
                <w:rFonts w:hAnsi="ＭＳ 明朝"/>
                <w:sz w:val="20"/>
              </w:rPr>
            </w:pPr>
            <w:r>
              <w:rPr>
                <w:rFonts w:hAnsi="ＭＳ 明朝" w:hint="eastAsia"/>
                <w:sz w:val="20"/>
              </w:rPr>
              <w:t>４</w:t>
            </w:r>
          </w:p>
        </w:tc>
        <w:tc>
          <w:tcPr>
            <w:tcW w:w="1134" w:type="dxa"/>
          </w:tcPr>
          <w:p w:rsidR="00FB7B8E" w:rsidRDefault="00FB7B8E" w:rsidP="00FB7B8E">
            <w:pPr>
              <w:spacing w:line="320" w:lineRule="exact"/>
              <w:jc w:val="right"/>
              <w:rPr>
                <w:rFonts w:hAnsi="ＭＳ 明朝"/>
                <w:sz w:val="20"/>
              </w:rPr>
            </w:pPr>
            <w:r w:rsidRPr="005C19DC">
              <w:rPr>
                <w:rFonts w:hAnsi="ＭＳ 明朝" w:hint="eastAsia"/>
                <w:sz w:val="20"/>
              </w:rPr>
              <w:t>５</w:t>
            </w:r>
          </w:p>
          <w:p w:rsidR="00FB7B8E" w:rsidRPr="005C19DC" w:rsidRDefault="00FB7B8E" w:rsidP="00FB7B8E">
            <w:pPr>
              <w:spacing w:line="320" w:lineRule="exact"/>
              <w:jc w:val="right"/>
              <w:rPr>
                <w:rFonts w:hAnsi="ＭＳ 明朝"/>
                <w:sz w:val="20"/>
              </w:rPr>
            </w:pPr>
            <w:r>
              <w:rPr>
                <w:rFonts w:hAnsi="ＭＳ 明朝" w:hint="eastAsia"/>
                <w:sz w:val="20"/>
              </w:rPr>
              <w:t>３７</w:t>
            </w:r>
          </w:p>
          <w:p w:rsidR="00FB7B8E" w:rsidRDefault="00FB7B8E" w:rsidP="00FB7B8E">
            <w:pPr>
              <w:spacing w:line="320" w:lineRule="exact"/>
              <w:jc w:val="right"/>
              <w:rPr>
                <w:rFonts w:hAnsi="ＭＳ 明朝"/>
                <w:sz w:val="20"/>
              </w:rPr>
            </w:pPr>
            <w:r w:rsidRPr="005C19DC">
              <w:rPr>
                <w:rFonts w:hAnsi="ＭＳ 明朝" w:hint="eastAsia"/>
                <w:sz w:val="20"/>
              </w:rPr>
              <w:t>３８</w:t>
            </w:r>
          </w:p>
          <w:p w:rsidR="00FB7B8E" w:rsidRDefault="00FB7B8E" w:rsidP="00FB7B8E">
            <w:pPr>
              <w:spacing w:line="320" w:lineRule="exact"/>
              <w:jc w:val="right"/>
              <w:rPr>
                <w:rFonts w:hAnsi="ＭＳ 明朝"/>
                <w:sz w:val="20"/>
              </w:rPr>
            </w:pPr>
            <w:r>
              <w:rPr>
                <w:rFonts w:hAnsi="ＭＳ 明朝" w:hint="eastAsia"/>
                <w:sz w:val="20"/>
              </w:rPr>
              <w:t>４１</w:t>
            </w:r>
          </w:p>
          <w:p w:rsidR="00FB7B8E" w:rsidRPr="005C19DC" w:rsidRDefault="00FB7B8E" w:rsidP="00FB7B8E">
            <w:pPr>
              <w:spacing w:line="320" w:lineRule="exact"/>
              <w:jc w:val="right"/>
              <w:rPr>
                <w:rFonts w:hAnsi="ＭＳ 明朝"/>
                <w:sz w:val="20"/>
              </w:rPr>
            </w:pPr>
            <w:r>
              <w:rPr>
                <w:rFonts w:hAnsi="ＭＳ 明朝" w:hint="eastAsia"/>
                <w:sz w:val="20"/>
              </w:rPr>
              <w:t>４２</w:t>
            </w:r>
          </w:p>
          <w:p w:rsidR="00FB7B8E" w:rsidRPr="005C19DC" w:rsidRDefault="00FB7B8E" w:rsidP="00FB7B8E">
            <w:pPr>
              <w:spacing w:line="320" w:lineRule="exact"/>
              <w:jc w:val="right"/>
              <w:rPr>
                <w:rFonts w:hAnsi="ＭＳ 明朝"/>
                <w:sz w:val="20"/>
              </w:rPr>
            </w:pPr>
            <w:r>
              <w:rPr>
                <w:rFonts w:hAnsi="ＭＳ 明朝" w:hint="eastAsia"/>
                <w:sz w:val="20"/>
              </w:rPr>
              <w:t>７９</w:t>
            </w:r>
          </w:p>
          <w:p w:rsidR="00FB7B8E" w:rsidRPr="005C19DC" w:rsidRDefault="00FB7B8E" w:rsidP="00FB7B8E">
            <w:pPr>
              <w:spacing w:line="320" w:lineRule="exact"/>
              <w:jc w:val="right"/>
              <w:rPr>
                <w:rFonts w:hAnsi="ＭＳ 明朝"/>
                <w:sz w:val="20"/>
              </w:rPr>
            </w:pPr>
            <w:r>
              <w:rPr>
                <w:rFonts w:hAnsi="ＭＳ 明朝" w:hint="eastAsia"/>
                <w:sz w:val="20"/>
              </w:rPr>
              <w:t>８０</w:t>
            </w:r>
          </w:p>
        </w:tc>
        <w:tc>
          <w:tcPr>
            <w:tcW w:w="3686" w:type="dxa"/>
          </w:tcPr>
          <w:p w:rsidR="00FB7B8E" w:rsidRPr="005C19DC" w:rsidRDefault="00FB7B8E" w:rsidP="00FB7B8E">
            <w:pPr>
              <w:spacing w:line="320" w:lineRule="exact"/>
              <w:rPr>
                <w:rFonts w:hAnsi="ＭＳ 明朝"/>
                <w:sz w:val="20"/>
              </w:rPr>
            </w:pPr>
            <w:r w:rsidRPr="005C19DC">
              <w:rPr>
                <w:rFonts w:hAnsi="ＭＳ 明朝" w:hint="eastAsia"/>
                <w:sz w:val="20"/>
              </w:rPr>
              <w:t>グリーンインフラ（自然環境が有する多様な機能を活かした環境づくり）及びＥｃｏ－ＤＲＲ（自然を効果的に利用して、近年激甚化・</w:t>
            </w:r>
            <w:r>
              <w:rPr>
                <w:rFonts w:hAnsi="ＭＳ 明朝" w:hint="eastAsia"/>
                <w:sz w:val="20"/>
              </w:rPr>
              <w:t>頻発化する自然災害の防災や減災の役に立てようという考え方）の内容</w:t>
            </w:r>
            <w:r w:rsidRPr="005C19DC">
              <w:rPr>
                <w:rFonts w:hAnsi="ＭＳ 明朝" w:hint="eastAsia"/>
                <w:sz w:val="20"/>
              </w:rPr>
              <w:t>追加</w:t>
            </w:r>
          </w:p>
          <w:p w:rsidR="00FB7B8E" w:rsidRDefault="00FB7B8E" w:rsidP="00FB7B8E">
            <w:pPr>
              <w:spacing w:line="320" w:lineRule="exact"/>
              <w:rPr>
                <w:rFonts w:hAnsi="ＭＳ 明朝"/>
                <w:sz w:val="20"/>
              </w:rPr>
            </w:pPr>
          </w:p>
          <w:p w:rsidR="00FB7B8E" w:rsidRPr="005C19DC" w:rsidRDefault="00FB7B8E" w:rsidP="00FB7B8E">
            <w:pPr>
              <w:spacing w:line="320" w:lineRule="exact"/>
              <w:rPr>
                <w:rFonts w:hAnsi="ＭＳ 明朝" w:hint="eastAsia"/>
                <w:sz w:val="20"/>
              </w:rPr>
            </w:pPr>
          </w:p>
        </w:tc>
        <w:tc>
          <w:tcPr>
            <w:tcW w:w="3225" w:type="dxa"/>
          </w:tcPr>
          <w:p w:rsidR="00FB7B8E" w:rsidRDefault="00FB7B8E" w:rsidP="00FB7B8E">
            <w:pPr>
              <w:spacing w:line="320" w:lineRule="exact"/>
              <w:rPr>
                <w:rFonts w:hAnsi="ＭＳ 明朝"/>
                <w:sz w:val="20"/>
              </w:rPr>
            </w:pPr>
            <w:r w:rsidRPr="005C19DC">
              <w:rPr>
                <w:rFonts w:hAnsi="ＭＳ 明朝" w:hint="eastAsia"/>
                <w:sz w:val="20"/>
              </w:rPr>
              <w:t>・パブリックコメントにおける自然を活かした環境づくりに係る意見があったことを踏まえて修正</w:t>
            </w:r>
          </w:p>
          <w:p w:rsidR="00FB7B8E" w:rsidRPr="005C19DC" w:rsidRDefault="00FB7B8E" w:rsidP="00FB7B8E">
            <w:pPr>
              <w:spacing w:line="320" w:lineRule="exact"/>
              <w:rPr>
                <w:rFonts w:hAnsi="ＭＳ 明朝" w:hint="eastAsia"/>
                <w:sz w:val="20"/>
              </w:rPr>
            </w:pPr>
          </w:p>
          <w:p w:rsidR="00FB7B8E" w:rsidRDefault="00FB7B8E" w:rsidP="00FB7B8E">
            <w:pPr>
              <w:spacing w:line="320" w:lineRule="exact"/>
              <w:rPr>
                <w:rFonts w:hAnsi="ＭＳ 明朝"/>
                <w:sz w:val="20"/>
              </w:rPr>
            </w:pPr>
            <w:r w:rsidRPr="005C19DC">
              <w:rPr>
                <w:rFonts w:hAnsi="ＭＳ 明朝" w:hint="eastAsia"/>
                <w:sz w:val="20"/>
              </w:rPr>
              <w:t>・国の第六次環境基本計画にも記載されている考え方であるもの</w:t>
            </w:r>
          </w:p>
          <w:p w:rsidR="00FB7B8E" w:rsidRPr="005C19DC" w:rsidRDefault="00FB7B8E" w:rsidP="00FB7B8E">
            <w:pPr>
              <w:spacing w:line="320" w:lineRule="exact"/>
              <w:rPr>
                <w:rFonts w:hAnsi="ＭＳ 明朝" w:hint="eastAsia"/>
                <w:sz w:val="20"/>
              </w:rPr>
            </w:pPr>
          </w:p>
          <w:p w:rsidR="00FB7B8E" w:rsidRPr="005C19DC" w:rsidRDefault="00FB7B8E" w:rsidP="00FB7B8E">
            <w:pPr>
              <w:spacing w:line="320" w:lineRule="exact"/>
              <w:rPr>
                <w:rFonts w:hAnsi="ＭＳ 明朝"/>
                <w:sz w:val="20"/>
              </w:rPr>
            </w:pPr>
            <w:r w:rsidRPr="005C19DC">
              <w:rPr>
                <w:rFonts w:hAnsi="ＭＳ 明朝" w:hint="eastAsia"/>
                <w:sz w:val="20"/>
              </w:rPr>
              <w:t>・用語解説にも追加するもの</w:t>
            </w:r>
          </w:p>
          <w:p w:rsidR="00FB7B8E" w:rsidRPr="005C19DC" w:rsidRDefault="00FB7B8E" w:rsidP="00FB7B8E">
            <w:pPr>
              <w:spacing w:line="320" w:lineRule="exact"/>
              <w:rPr>
                <w:rFonts w:hAnsi="ＭＳ 明朝"/>
                <w:sz w:val="20"/>
              </w:rPr>
            </w:pPr>
          </w:p>
        </w:tc>
      </w:tr>
      <w:tr w:rsidR="00FB7B8E" w:rsidRPr="005C19DC" w:rsidTr="00FB7B8E">
        <w:tc>
          <w:tcPr>
            <w:tcW w:w="887" w:type="dxa"/>
          </w:tcPr>
          <w:p w:rsidR="00FB7B8E" w:rsidRPr="005C19DC" w:rsidRDefault="004F3A85" w:rsidP="00FB7B8E">
            <w:pPr>
              <w:spacing w:line="320" w:lineRule="exact"/>
              <w:jc w:val="right"/>
              <w:rPr>
                <w:rFonts w:hAnsi="ＭＳ 明朝"/>
                <w:sz w:val="20"/>
              </w:rPr>
            </w:pPr>
            <w:r>
              <w:rPr>
                <w:rFonts w:hAnsi="ＭＳ 明朝" w:hint="eastAsia"/>
                <w:sz w:val="20"/>
              </w:rPr>
              <w:t>２７</w:t>
            </w:r>
          </w:p>
        </w:tc>
        <w:tc>
          <w:tcPr>
            <w:tcW w:w="1134" w:type="dxa"/>
          </w:tcPr>
          <w:p w:rsidR="00FB7B8E" w:rsidRPr="005C19DC" w:rsidRDefault="00FB7B8E" w:rsidP="00FB7B8E">
            <w:pPr>
              <w:spacing w:line="320" w:lineRule="exact"/>
              <w:jc w:val="right"/>
              <w:rPr>
                <w:rFonts w:hAnsi="ＭＳ 明朝"/>
                <w:sz w:val="20"/>
              </w:rPr>
            </w:pPr>
            <w:r w:rsidRPr="005C19DC">
              <w:rPr>
                <w:rFonts w:hAnsi="ＭＳ 明朝" w:hint="eastAsia"/>
                <w:sz w:val="20"/>
              </w:rPr>
              <w:t>５７</w:t>
            </w:r>
          </w:p>
        </w:tc>
        <w:tc>
          <w:tcPr>
            <w:tcW w:w="3686" w:type="dxa"/>
          </w:tcPr>
          <w:p w:rsidR="00FB7B8E" w:rsidRDefault="00FB7B8E" w:rsidP="00FB7B8E">
            <w:pPr>
              <w:spacing w:line="320" w:lineRule="exact"/>
              <w:rPr>
                <w:rFonts w:hAnsi="ＭＳ 明朝"/>
                <w:sz w:val="20"/>
              </w:rPr>
            </w:pPr>
            <w:r w:rsidRPr="005C19DC">
              <w:rPr>
                <w:rFonts w:hAnsi="ＭＳ 明朝" w:hint="eastAsia"/>
                <w:sz w:val="20"/>
              </w:rPr>
              <w:t>下線部を追記</w:t>
            </w:r>
          </w:p>
          <w:p w:rsidR="00FB7B8E" w:rsidRPr="005C19DC" w:rsidRDefault="00FB7B8E" w:rsidP="00FB7B8E">
            <w:pPr>
              <w:spacing w:line="320" w:lineRule="exact"/>
              <w:rPr>
                <w:rFonts w:hAnsi="ＭＳ 明朝" w:hint="eastAsia"/>
                <w:sz w:val="20"/>
              </w:rPr>
            </w:pPr>
          </w:p>
          <w:p w:rsidR="00FB7B8E" w:rsidRDefault="00FB7B8E" w:rsidP="00FB7B8E">
            <w:pPr>
              <w:spacing w:line="320" w:lineRule="exact"/>
              <w:rPr>
                <w:rFonts w:hAnsi="ＭＳ 明朝"/>
                <w:sz w:val="20"/>
                <w:u w:val="single"/>
              </w:rPr>
            </w:pPr>
            <w:r w:rsidRPr="005C19DC">
              <w:rPr>
                <w:rFonts w:hAnsi="ＭＳ 明朝" w:hint="eastAsia"/>
                <w:sz w:val="20"/>
              </w:rPr>
              <w:t>「緑化を行う際は、地域の自然に配慮しながら在来種を可能な範囲で優先する</w:t>
            </w:r>
            <w:r w:rsidRPr="005C19DC">
              <w:rPr>
                <w:rFonts w:hAnsi="ＭＳ 明朝" w:hint="eastAsia"/>
                <w:sz w:val="20"/>
                <w:u w:val="single"/>
              </w:rPr>
              <w:t>とともに、生態系に被害を及ぼす恐れのある外来種を緑化に用いないように配慮します。」</w:t>
            </w:r>
          </w:p>
          <w:p w:rsidR="00FB7B8E" w:rsidRPr="005C19DC" w:rsidRDefault="00FB7B8E" w:rsidP="00FB7B8E">
            <w:pPr>
              <w:spacing w:line="320" w:lineRule="exact"/>
              <w:rPr>
                <w:rFonts w:hAnsi="ＭＳ 明朝" w:hint="eastAsia"/>
                <w:sz w:val="20"/>
              </w:rPr>
            </w:pPr>
          </w:p>
        </w:tc>
        <w:tc>
          <w:tcPr>
            <w:tcW w:w="3225" w:type="dxa"/>
          </w:tcPr>
          <w:p w:rsidR="00FB7B8E" w:rsidRPr="005C19DC" w:rsidRDefault="00FB7B8E" w:rsidP="00FB7B8E">
            <w:pPr>
              <w:spacing w:line="320" w:lineRule="exact"/>
              <w:rPr>
                <w:rFonts w:hAnsi="ＭＳ 明朝"/>
                <w:sz w:val="20"/>
              </w:rPr>
            </w:pPr>
            <w:r w:rsidRPr="005C19DC">
              <w:rPr>
                <w:rFonts w:hAnsi="ＭＳ 明朝" w:hint="eastAsia"/>
                <w:sz w:val="20"/>
              </w:rPr>
              <w:t>・パブリックコメント意見を踏まえて修正</w:t>
            </w:r>
          </w:p>
        </w:tc>
      </w:tr>
    </w:tbl>
    <w:p w:rsidR="00BF4F10" w:rsidRDefault="00BF4F10" w:rsidP="001E4EC0">
      <w:pPr>
        <w:ind w:left="242" w:hangingChars="100" w:hanging="242"/>
        <w:jc w:val="left"/>
      </w:pPr>
    </w:p>
    <w:p w:rsidR="00291283" w:rsidRPr="001E4EC0" w:rsidRDefault="004F3A85" w:rsidP="00291283">
      <w:pPr>
        <w:jc w:val="left"/>
        <w:rPr>
          <w:rFonts w:hint="eastAsia"/>
        </w:rPr>
      </w:pPr>
      <w:r>
        <w:rPr>
          <w:rFonts w:hint="eastAsia"/>
        </w:rPr>
        <w:t xml:space="preserve">　</w:t>
      </w:r>
      <w:r>
        <w:rPr>
          <w:rFonts w:hAnsi="ＭＳ 明朝" w:cs="ＭＳ 明朝" w:hint="eastAsia"/>
        </w:rPr>
        <w:t>※資料５（計画書）の該当部分に網掛けで表示</w:t>
      </w:r>
    </w:p>
    <w:sectPr w:rsidR="00291283" w:rsidRPr="001E4EC0" w:rsidSect="000B3D1A">
      <w:pgSz w:w="11906" w:h="16838" w:code="9"/>
      <w:pgMar w:top="1418" w:right="1361" w:bottom="964" w:left="1361" w:header="851" w:footer="992" w:gutter="0"/>
      <w:cols w:space="425"/>
      <w:docGrid w:type="linesAndChars" w:linePitch="481" w:charSpace="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02CE" w:rsidRDefault="005102CE" w:rsidP="005102CE">
      <w:r>
        <w:separator/>
      </w:r>
    </w:p>
  </w:endnote>
  <w:endnote w:type="continuationSeparator" w:id="0">
    <w:p w:rsidR="005102CE" w:rsidRDefault="005102CE" w:rsidP="00510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02CE" w:rsidRDefault="005102CE" w:rsidP="005102CE">
      <w:r>
        <w:separator/>
      </w:r>
    </w:p>
  </w:footnote>
  <w:footnote w:type="continuationSeparator" w:id="0">
    <w:p w:rsidR="005102CE" w:rsidRDefault="005102CE" w:rsidP="005102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C21A6"/>
    <w:multiLevelType w:val="multilevel"/>
    <w:tmpl w:val="F348B12C"/>
    <w:styleLink w:val="1"/>
    <w:lvl w:ilvl="0">
      <w:start w:val="1"/>
      <w:numFmt w:val="decimalFullWidth"/>
      <w:suff w:val="nothing"/>
      <w:lvlText w:val="%1　"/>
      <w:lvlJc w:val="left"/>
      <w:pPr>
        <w:ind w:left="241" w:hanging="241"/>
      </w:pPr>
      <w:rPr>
        <w:rFonts w:hint="eastAsia"/>
      </w:rPr>
    </w:lvl>
    <w:lvl w:ilvl="1">
      <w:start w:val="1"/>
      <w:numFmt w:val="decimal"/>
      <w:suff w:val="nothing"/>
      <w:lvlText w:val="(%2) "/>
      <w:lvlJc w:val="left"/>
      <w:pPr>
        <w:ind w:left="482" w:hanging="241"/>
      </w:pPr>
      <w:rPr>
        <w:rFonts w:hint="default"/>
      </w:rPr>
    </w:lvl>
    <w:lvl w:ilvl="2">
      <w:start w:val="1"/>
      <w:numFmt w:val="aiueoFullWidth"/>
      <w:suff w:val="nothing"/>
      <w:lvlText w:val="%3　"/>
      <w:lvlJc w:val="left"/>
      <w:pPr>
        <w:ind w:left="723" w:hanging="241"/>
      </w:pPr>
      <w:rPr>
        <w:rFonts w:hint="eastAsia"/>
      </w:rPr>
    </w:lvl>
    <w:lvl w:ilvl="3">
      <w:start w:val="1"/>
      <w:numFmt w:val="aiueo"/>
      <w:suff w:val="nothing"/>
      <w:lvlText w:val="(%4) "/>
      <w:lvlJc w:val="left"/>
      <w:pPr>
        <w:ind w:left="964" w:hanging="241"/>
      </w:pPr>
      <w:rPr>
        <w:rFonts w:hint="eastAsia"/>
      </w:rPr>
    </w:lvl>
    <w:lvl w:ilvl="4">
      <w:start w:val="1"/>
      <w:numFmt w:val="none"/>
      <w:suff w:val="nothing"/>
      <w:lvlText w:val=""/>
      <w:lvlJc w:val="left"/>
      <w:pPr>
        <w:ind w:left="1205" w:hanging="241"/>
      </w:pPr>
      <w:rPr>
        <w:rFonts w:hint="eastAsia"/>
      </w:rPr>
    </w:lvl>
    <w:lvl w:ilvl="5">
      <w:start w:val="1"/>
      <w:numFmt w:val="lowerLetter"/>
      <w:suff w:val="nothing"/>
      <w:lvlText w:val="(%6) "/>
      <w:lvlJc w:val="left"/>
      <w:pPr>
        <w:ind w:left="1446" w:hanging="241"/>
      </w:pPr>
      <w:rPr>
        <w:rFonts w:hint="eastAsia"/>
      </w:rPr>
    </w:lvl>
    <w:lvl w:ilvl="6">
      <w:start w:val="1"/>
      <w:numFmt w:val="none"/>
      <w:lvlText w:val=""/>
      <w:lvlJc w:val="left"/>
      <w:pPr>
        <w:ind w:left="1687" w:hanging="241"/>
      </w:pPr>
      <w:rPr>
        <w:rFonts w:hint="eastAsia"/>
      </w:rPr>
    </w:lvl>
    <w:lvl w:ilvl="7">
      <w:start w:val="1"/>
      <w:numFmt w:val="none"/>
      <w:lvlText w:val=""/>
      <w:lvlJc w:val="left"/>
      <w:pPr>
        <w:ind w:left="1928" w:hanging="241"/>
      </w:pPr>
      <w:rPr>
        <w:rFonts w:hint="eastAsia"/>
      </w:rPr>
    </w:lvl>
    <w:lvl w:ilvl="8">
      <w:start w:val="1"/>
      <w:numFmt w:val="none"/>
      <w:lvlText w:val=""/>
      <w:lvlJc w:val="left"/>
      <w:pPr>
        <w:ind w:left="2169" w:hanging="241"/>
      </w:pPr>
      <w:rPr>
        <w:rFonts w:hint="eastAsia"/>
      </w:rPr>
    </w:lvl>
  </w:abstractNum>
  <w:num w:numId="1">
    <w:abstractNumId w:val="0"/>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1"/>
  <w:drawingGridVerticalSpacing w:val="481"/>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EC0"/>
    <w:rsid w:val="00092C64"/>
    <w:rsid w:val="000B3D1A"/>
    <w:rsid w:val="000D247A"/>
    <w:rsid w:val="00104F28"/>
    <w:rsid w:val="00112EE2"/>
    <w:rsid w:val="001200D8"/>
    <w:rsid w:val="001649CE"/>
    <w:rsid w:val="00192262"/>
    <w:rsid w:val="001C22C8"/>
    <w:rsid w:val="001E32E0"/>
    <w:rsid w:val="001E4EC0"/>
    <w:rsid w:val="00207E24"/>
    <w:rsid w:val="00250FD8"/>
    <w:rsid w:val="00291283"/>
    <w:rsid w:val="002D5049"/>
    <w:rsid w:val="0032288E"/>
    <w:rsid w:val="003836B3"/>
    <w:rsid w:val="004A483B"/>
    <w:rsid w:val="004F3A85"/>
    <w:rsid w:val="005102CE"/>
    <w:rsid w:val="005C367F"/>
    <w:rsid w:val="005D5E90"/>
    <w:rsid w:val="00633809"/>
    <w:rsid w:val="0068689E"/>
    <w:rsid w:val="0077112D"/>
    <w:rsid w:val="007A137C"/>
    <w:rsid w:val="00926F4D"/>
    <w:rsid w:val="009A2B33"/>
    <w:rsid w:val="00A678B1"/>
    <w:rsid w:val="00AB1E5B"/>
    <w:rsid w:val="00AE57A9"/>
    <w:rsid w:val="00B71023"/>
    <w:rsid w:val="00BF4F10"/>
    <w:rsid w:val="00C30BA4"/>
    <w:rsid w:val="00C63A0C"/>
    <w:rsid w:val="00CD1682"/>
    <w:rsid w:val="00D3673D"/>
    <w:rsid w:val="00D979EF"/>
    <w:rsid w:val="00DE2F0E"/>
    <w:rsid w:val="00E06A8F"/>
    <w:rsid w:val="00E22829"/>
    <w:rsid w:val="00E36BE2"/>
    <w:rsid w:val="00F326A9"/>
    <w:rsid w:val="00F60F58"/>
    <w:rsid w:val="00F75D4D"/>
    <w:rsid w:val="00FB7B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426C3BCB"/>
  <w15:chartTrackingRefBased/>
  <w15:docId w15:val="{02A00E00-E407-4E0A-A313-3631EE3AF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EC0"/>
    <w:pPr>
      <w:widowControl w:val="0"/>
      <w:jc w:val="both"/>
    </w:pPr>
    <w:rPr>
      <w:rFonts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uiPriority w:val="99"/>
    <w:rsid w:val="00F60F58"/>
    <w:pPr>
      <w:numPr>
        <w:numId w:val="1"/>
      </w:numPr>
    </w:pPr>
  </w:style>
  <w:style w:type="table" w:styleId="a3">
    <w:name w:val="Table Grid"/>
    <w:basedOn w:val="a1"/>
    <w:uiPriority w:val="59"/>
    <w:rsid w:val="001E4EC0"/>
    <w:rPr>
      <w:rFonts w:asciiTheme="minorHAnsi" w:eastAsiaTheme="minorEastAsia"/>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本文_１字下げ"/>
    <w:basedOn w:val="a"/>
    <w:link w:val="a5"/>
    <w:qFormat/>
    <w:rsid w:val="001E4EC0"/>
    <w:pPr>
      <w:spacing w:beforeLines="20" w:before="78"/>
      <w:ind w:leftChars="100" w:left="241" w:firstLineChars="100" w:firstLine="221"/>
    </w:pPr>
    <w:rPr>
      <w:rFonts w:ascii="BIZ UDゴシック" w:eastAsia="BIZ UDゴシック" w:hAnsi="BIZ UDゴシック" w:cs="ＭＳ 明朝"/>
      <w:bCs/>
      <w:kern w:val="0"/>
      <w:sz w:val="22"/>
      <w:szCs w:val="22"/>
    </w:rPr>
  </w:style>
  <w:style w:type="character" w:customStyle="1" w:styleId="a5">
    <w:name w:val="本文_１字下げ (文字)"/>
    <w:basedOn w:val="a0"/>
    <w:link w:val="a4"/>
    <w:rsid w:val="001E4EC0"/>
    <w:rPr>
      <w:rFonts w:ascii="BIZ UDゴシック" w:eastAsia="BIZ UDゴシック" w:hAnsi="BIZ UDゴシック" w:cs="ＭＳ 明朝"/>
      <w:bCs/>
      <w:kern w:val="0"/>
      <w:sz w:val="22"/>
      <w:szCs w:val="22"/>
    </w:rPr>
  </w:style>
  <w:style w:type="paragraph" w:styleId="a6">
    <w:name w:val="header"/>
    <w:basedOn w:val="a"/>
    <w:link w:val="a7"/>
    <w:uiPriority w:val="99"/>
    <w:unhideWhenUsed/>
    <w:rsid w:val="005102CE"/>
    <w:pPr>
      <w:tabs>
        <w:tab w:val="center" w:pos="4252"/>
        <w:tab w:val="right" w:pos="8504"/>
      </w:tabs>
      <w:snapToGrid w:val="0"/>
    </w:pPr>
  </w:style>
  <w:style w:type="character" w:customStyle="1" w:styleId="a7">
    <w:name w:val="ヘッダー (文字)"/>
    <w:basedOn w:val="a0"/>
    <w:link w:val="a6"/>
    <w:uiPriority w:val="99"/>
    <w:rsid w:val="005102CE"/>
    <w:rPr>
      <w:rFonts w:hAnsi="Century" w:cs="Times New Roman"/>
    </w:rPr>
  </w:style>
  <w:style w:type="paragraph" w:styleId="a8">
    <w:name w:val="footer"/>
    <w:basedOn w:val="a"/>
    <w:link w:val="a9"/>
    <w:uiPriority w:val="99"/>
    <w:unhideWhenUsed/>
    <w:rsid w:val="005102CE"/>
    <w:pPr>
      <w:tabs>
        <w:tab w:val="center" w:pos="4252"/>
        <w:tab w:val="right" w:pos="8504"/>
      </w:tabs>
      <w:snapToGrid w:val="0"/>
    </w:pPr>
  </w:style>
  <w:style w:type="character" w:customStyle="1" w:styleId="a9">
    <w:name w:val="フッター (文字)"/>
    <w:basedOn w:val="a0"/>
    <w:link w:val="a8"/>
    <w:uiPriority w:val="99"/>
    <w:rsid w:val="005102CE"/>
    <w:rPr>
      <w:rFonts w:hAnsi="Century" w:cs="Times New Roman"/>
    </w:rPr>
  </w:style>
  <w:style w:type="table" w:customStyle="1" w:styleId="10">
    <w:name w:val="表 (格子)1"/>
    <w:basedOn w:val="a1"/>
    <w:next w:val="a3"/>
    <w:uiPriority w:val="59"/>
    <w:rsid w:val="00D3673D"/>
    <w:rPr>
      <w:rFonts w:ascii="Century" w:hAnsi="Century" w:cs="Times New Roman"/>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72</Words>
  <Characters>415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東海市</dc:creator>
  <cp:keywords/>
  <dc:description/>
  <cp:lastModifiedBy>東海市</cp:lastModifiedBy>
  <cp:revision>3</cp:revision>
  <dcterms:created xsi:type="dcterms:W3CDTF">2025-01-08T03:06:00Z</dcterms:created>
  <dcterms:modified xsi:type="dcterms:W3CDTF">2025-01-08T03:25:00Z</dcterms:modified>
</cp:coreProperties>
</file>